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Муниципальное автономное общеобразовательное учреждение  </w:t>
      </w: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«Школа № 152 для </w:t>
      </w:r>
      <w:proofErr w:type="gramStart"/>
      <w:r w:rsidRPr="00102797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102797">
        <w:rPr>
          <w:rFonts w:eastAsia="Arial Unicode MS"/>
          <w:color w:val="00000A"/>
          <w:kern w:val="1"/>
          <w:lang w:eastAsia="ar-SA"/>
        </w:rPr>
        <w:t xml:space="preserve"> с ограниченными возможностями здоровья» г. Перми</w:t>
      </w: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lang w:eastAsia="ar-SA"/>
        </w:rPr>
      </w:pPr>
    </w:p>
    <w:tbl>
      <w:tblPr>
        <w:tblW w:w="9871" w:type="dxa"/>
        <w:tblInd w:w="2358" w:type="dxa"/>
        <w:tblLayout w:type="fixed"/>
        <w:tblLook w:val="0000"/>
      </w:tblPr>
      <w:tblGrid>
        <w:gridCol w:w="4649"/>
        <w:gridCol w:w="5222"/>
      </w:tblGrid>
      <w:tr w:rsidR="00FF12DF" w:rsidRPr="00102797" w:rsidTr="00D10FF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Принято 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на педагогическом совете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Протокол №__ от «__» _____20__г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Утверждаю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директор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proofErr w:type="spell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_________________________Щелконогова</w:t>
            </w:r>
            <w:proofErr w:type="spell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Т.В. </w:t>
            </w:r>
          </w:p>
          <w:p w:rsidR="00FF12DF" w:rsidRPr="00102797" w:rsidRDefault="00FF12D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Приказ №___ от «__» ________20__г </w:t>
            </w:r>
          </w:p>
        </w:tc>
      </w:tr>
    </w:tbl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FF12DF" w:rsidRPr="00102797" w:rsidRDefault="00FF12DF" w:rsidP="00FF12D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«</w:t>
      </w: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Обществознание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»</w:t>
      </w:r>
    </w:p>
    <w:p w:rsidR="00FF12DF" w:rsidRPr="00102797" w:rsidRDefault="00FF12DF" w:rsidP="00FF12D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  <w:t xml:space="preserve">общеобразовательной программы </w:t>
      </w:r>
    </w:p>
    <w:p w:rsidR="00FF12DF" w:rsidRPr="00102797" w:rsidRDefault="00FF12DF" w:rsidP="00FF12DF">
      <w:pPr>
        <w:pStyle w:val="a4"/>
        <w:spacing w:after="0"/>
        <w:ind w:left="567" w:right="-33"/>
        <w:jc w:val="both"/>
        <w:rPr>
          <w:rFonts w:eastAsia="Arial Unicode MS"/>
          <w:b/>
          <w:color w:val="00000A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                       среднего общего образования </w:t>
      </w:r>
      <w:proofErr w:type="gramStart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>обучающихся</w:t>
      </w:r>
      <w:proofErr w:type="gramEnd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с задержкой психического развития.</w:t>
      </w: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7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Пермь</w:t>
      </w: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FF12DF" w:rsidRPr="00102797" w:rsidRDefault="00FF12DF" w:rsidP="00FF12D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2018</w:t>
      </w:r>
    </w:p>
    <w:p w:rsidR="00FF12DF" w:rsidRDefault="00FF12DF" w:rsidP="00984693">
      <w:pPr>
        <w:jc w:val="both"/>
      </w:pPr>
    </w:p>
    <w:p w:rsidR="00FF12DF" w:rsidRDefault="00FF12DF" w:rsidP="00984693">
      <w:pPr>
        <w:jc w:val="both"/>
      </w:pPr>
    </w:p>
    <w:p w:rsidR="00FF12DF" w:rsidRDefault="00FF12DF" w:rsidP="00984693">
      <w:pPr>
        <w:jc w:val="both"/>
      </w:pPr>
    </w:p>
    <w:p w:rsidR="00FF12DF" w:rsidRDefault="00FF12DF" w:rsidP="00984693">
      <w:pPr>
        <w:jc w:val="both"/>
      </w:pPr>
    </w:p>
    <w:p w:rsidR="00FF12DF" w:rsidRPr="00FF12DF" w:rsidRDefault="00FF12DF" w:rsidP="00FF12DF">
      <w:pPr>
        <w:jc w:val="center"/>
        <w:rPr>
          <w:b/>
        </w:rPr>
      </w:pPr>
      <w:r w:rsidRPr="00FF12DF">
        <w:rPr>
          <w:b/>
        </w:rPr>
        <w:lastRenderedPageBreak/>
        <w:t>Пояснительная записка</w:t>
      </w:r>
    </w:p>
    <w:p w:rsidR="00984693" w:rsidRPr="004B3EAF" w:rsidRDefault="00984693" w:rsidP="00984693">
      <w:pPr>
        <w:jc w:val="both"/>
      </w:pPr>
      <w:r w:rsidRPr="004B3EAF">
        <w:t xml:space="preserve">Рабочая программа по обществознанию для 7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А. И. Кравченко, Е. А. Певцовой. </w:t>
      </w:r>
      <w:r w:rsidR="00D11E9E" w:rsidRPr="004B3EAF">
        <w:t xml:space="preserve"> </w:t>
      </w:r>
    </w:p>
    <w:p w:rsidR="004B3EAF" w:rsidRDefault="004B3EAF" w:rsidP="004B3EAF">
      <w:pPr>
        <w:pStyle w:val="20"/>
        <w:keepNext/>
        <w:keepLines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AF" w:rsidRPr="004B3EAF" w:rsidRDefault="004B3EAF" w:rsidP="004B3EAF">
      <w:pPr>
        <w:pStyle w:val="20"/>
        <w:keepNext/>
        <w:keepLines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B3EAF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4B3EAF" w:rsidRDefault="004B3EAF" w:rsidP="00984693">
      <w:pPr>
        <w:jc w:val="both"/>
      </w:pPr>
      <w:r w:rsidRPr="004B3EAF"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стратегии.</w:t>
      </w:r>
    </w:p>
    <w:p w:rsidR="004B3EAF" w:rsidRDefault="004B3EAF" w:rsidP="00984693">
      <w:pPr>
        <w:jc w:val="both"/>
        <w:rPr>
          <w:b/>
        </w:rPr>
      </w:pPr>
    </w:p>
    <w:p w:rsidR="004B3EAF" w:rsidRDefault="004B3EAF" w:rsidP="00984693">
      <w:pPr>
        <w:jc w:val="both"/>
        <w:rPr>
          <w:b/>
        </w:rPr>
      </w:pPr>
      <w:r>
        <w:rPr>
          <w:b/>
        </w:rPr>
        <w:t>Цели</w:t>
      </w:r>
      <w:r w:rsidRPr="003E0B34">
        <w:rPr>
          <w:b/>
        </w:rPr>
        <w:t>:</w:t>
      </w:r>
    </w:p>
    <w:p w:rsidR="004B3EAF" w:rsidRPr="003E0B34" w:rsidRDefault="004B3EAF" w:rsidP="004B3EAF">
      <w:pPr>
        <w:jc w:val="both"/>
      </w:pPr>
      <w:r w:rsidRPr="003E0B34">
        <w:t>Воспитание гражданственности, национальной идентичности, развитие мировоззренческих убеждений учащихся</w:t>
      </w:r>
    </w:p>
    <w:p w:rsidR="004B3EAF" w:rsidRDefault="004B3EAF" w:rsidP="00984693">
      <w:pPr>
        <w:jc w:val="both"/>
      </w:pPr>
      <w:r>
        <w:t>Развитие</w:t>
      </w:r>
      <w:r w:rsidRPr="004B3EAF">
        <w:t xml:space="preserve">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</w:t>
      </w:r>
    </w:p>
    <w:p w:rsidR="004B3EAF" w:rsidRDefault="004B3EAF" w:rsidP="00984693">
      <w:pPr>
        <w:jc w:val="both"/>
      </w:pPr>
      <w:r>
        <w:t>Овладение</w:t>
      </w:r>
      <w:r w:rsidRPr="004B3EAF"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</w:t>
      </w:r>
    </w:p>
    <w:p w:rsidR="004B3EAF" w:rsidRDefault="004B3EAF" w:rsidP="00984693">
      <w:pPr>
        <w:jc w:val="both"/>
      </w:pPr>
      <w:r>
        <w:t xml:space="preserve">Освоение основ психологических знаний, </w:t>
      </w:r>
      <w:r w:rsidR="000472E9">
        <w:t>умение решать проблемы психологического характера</w:t>
      </w:r>
    </w:p>
    <w:p w:rsidR="000472E9" w:rsidRDefault="000472E9" w:rsidP="000472E9">
      <w:pPr>
        <w:jc w:val="both"/>
        <w:rPr>
          <w:b/>
        </w:rPr>
      </w:pPr>
      <w:r w:rsidRPr="00DE6CBE">
        <w:rPr>
          <w:b/>
        </w:rPr>
        <w:t>Задачи:</w:t>
      </w:r>
    </w:p>
    <w:p w:rsidR="000472E9" w:rsidRPr="004B3EAF" w:rsidRDefault="000472E9" w:rsidP="00984693">
      <w:pPr>
        <w:jc w:val="both"/>
      </w:pPr>
      <w:r>
        <w:t>Ознакомление школьников с основами психологических знаний</w:t>
      </w:r>
    </w:p>
    <w:p w:rsidR="0058395D" w:rsidRDefault="000472E9">
      <w:r>
        <w:t>Р</w:t>
      </w:r>
      <w:r w:rsidRPr="000472E9">
        <w:t>аскрытие закономерностей общественной жизни</w:t>
      </w:r>
    </w:p>
    <w:p w:rsidR="000472E9" w:rsidRDefault="000472E9">
      <w:r>
        <w:t>В</w:t>
      </w:r>
      <w:r w:rsidRPr="000472E9">
        <w:t xml:space="preserve">ыявление внутренних связей между </w:t>
      </w:r>
      <w:proofErr w:type="gramStart"/>
      <w:r w:rsidRPr="000472E9">
        <w:t>личным</w:t>
      </w:r>
      <w:proofErr w:type="gramEnd"/>
      <w:r w:rsidRPr="000472E9">
        <w:t xml:space="preserve"> и общественным в человеке</w:t>
      </w:r>
    </w:p>
    <w:p w:rsidR="000472E9" w:rsidRDefault="000472E9">
      <w:r>
        <w:t>У</w:t>
      </w:r>
      <w:r w:rsidRPr="000472E9">
        <w:t>тверждение неповторимости внутреннего мир</w:t>
      </w:r>
      <w:r w:rsidR="00016AA5">
        <w:t xml:space="preserve">а каждого индивида и его </w:t>
      </w:r>
      <w:proofErr w:type="spellStart"/>
      <w:r w:rsidR="00016AA5">
        <w:t>самоце</w:t>
      </w:r>
      <w:r w:rsidRPr="000472E9">
        <w:t>н</w:t>
      </w:r>
      <w:r w:rsidR="00016AA5">
        <w:t>н</w:t>
      </w:r>
      <w:r w:rsidRPr="000472E9">
        <w:t>ости</w:t>
      </w:r>
      <w:proofErr w:type="spellEnd"/>
    </w:p>
    <w:p w:rsidR="000472E9" w:rsidRDefault="000472E9">
      <w:r>
        <w:t>В</w:t>
      </w:r>
      <w:r w:rsidRPr="000472E9">
        <w:t>ыработка активного отношения подростков к жизни и окружающему миру</w:t>
      </w:r>
    </w:p>
    <w:p w:rsidR="00016AA5" w:rsidRDefault="00016AA5"/>
    <w:p w:rsidR="00016AA5" w:rsidRPr="00EB4938" w:rsidRDefault="00016AA5" w:rsidP="00016AA5">
      <w:pPr>
        <w:jc w:val="both"/>
        <w:rPr>
          <w:b/>
        </w:rPr>
      </w:pPr>
      <w:r w:rsidRPr="00EB4938">
        <w:rPr>
          <w:b/>
        </w:rPr>
        <w:t>Формы и методы</w:t>
      </w:r>
      <w:r>
        <w:rPr>
          <w:b/>
        </w:rPr>
        <w:t>:</w:t>
      </w:r>
    </w:p>
    <w:p w:rsidR="00016AA5" w:rsidRDefault="00016AA5" w:rsidP="00016AA5">
      <w:pPr>
        <w:jc w:val="both"/>
      </w:pPr>
      <w:r w:rsidRPr="00EB4938">
        <w:t>Приемы, методы и формы организации учебного процесса включают разнообразные виды самостоятельной работы: составл</w:t>
      </w:r>
      <w:r>
        <w:t>ение плана</w:t>
      </w:r>
      <w:r w:rsidRPr="00EB4938">
        <w:t xml:space="preserve">, работа с учебником, </w:t>
      </w:r>
      <w:r>
        <w:t>просмотр фильмов,</w:t>
      </w:r>
      <w:r w:rsidRPr="00EB4938">
        <w:t xml:space="preserve"> подготовка сообщений, написание сочинений</w:t>
      </w:r>
      <w:r>
        <w:t xml:space="preserve">, </w:t>
      </w:r>
      <w:r w:rsidRPr="00EB4938">
        <w:t>рабо</w:t>
      </w:r>
      <w:r>
        <w:t xml:space="preserve">та в группах, </w:t>
      </w:r>
      <w:r w:rsidRPr="00EB4938">
        <w:t>школьная лекция</w:t>
      </w:r>
      <w:r>
        <w:t xml:space="preserve">. </w:t>
      </w:r>
    </w:p>
    <w:p w:rsidR="00D62025" w:rsidRDefault="00D62025" w:rsidP="00D62025">
      <w:pPr>
        <w:jc w:val="both"/>
        <w:rPr>
          <w:b/>
        </w:rPr>
      </w:pPr>
    </w:p>
    <w:p w:rsidR="00D62025" w:rsidRPr="00090AA0" w:rsidRDefault="00D62025" w:rsidP="00D62025">
      <w:pPr>
        <w:jc w:val="both"/>
        <w:rPr>
          <w:b/>
        </w:rPr>
      </w:pPr>
      <w:r>
        <w:rPr>
          <w:b/>
        </w:rPr>
        <w:t>Программа курса 34 часа 1 час</w:t>
      </w:r>
      <w:r w:rsidRPr="00090AA0">
        <w:rPr>
          <w:b/>
        </w:rPr>
        <w:t xml:space="preserve"> в неделю</w:t>
      </w:r>
    </w:p>
    <w:p w:rsidR="00D62025" w:rsidRDefault="00D62025" w:rsidP="00D62025">
      <w:pPr>
        <w:jc w:val="both"/>
        <w:rPr>
          <w:b/>
        </w:rPr>
      </w:pPr>
    </w:p>
    <w:p w:rsidR="00D62025" w:rsidRDefault="00D62025" w:rsidP="00D62025">
      <w:pPr>
        <w:jc w:val="both"/>
        <w:rPr>
          <w:b/>
        </w:rPr>
      </w:pPr>
      <w:r w:rsidRPr="003E0B34">
        <w:rPr>
          <w:b/>
        </w:rPr>
        <w:t>Учебно-тематическое планирование</w:t>
      </w:r>
      <w:r>
        <w:rPr>
          <w:b/>
        </w:rPr>
        <w:t xml:space="preserve"> 7</w:t>
      </w:r>
      <w:r w:rsidRPr="003E0B34">
        <w:rPr>
          <w:b/>
        </w:rPr>
        <w:t xml:space="preserve"> </w:t>
      </w:r>
      <w:proofErr w:type="spellStart"/>
      <w:r w:rsidRPr="003E0B34">
        <w:rPr>
          <w:b/>
        </w:rPr>
        <w:t>кл</w:t>
      </w:r>
      <w:proofErr w:type="spellEnd"/>
      <w:r w:rsidRPr="003E0B3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D62025" w:rsidRPr="003E0B34" w:rsidTr="006D4A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3E0B34" w:rsidRDefault="00D62025" w:rsidP="006D4A0E">
            <w:pPr>
              <w:jc w:val="both"/>
            </w:pPr>
            <w:r w:rsidRPr="003E0B34"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3E0B34" w:rsidRDefault="00D62025" w:rsidP="006D4A0E">
            <w:pPr>
              <w:jc w:val="both"/>
            </w:pPr>
            <w:r w:rsidRPr="003E0B34">
              <w:t>Наименование раздела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3E0B34" w:rsidRDefault="00D62025" w:rsidP="006D4A0E">
            <w:pPr>
              <w:jc w:val="both"/>
            </w:pPr>
            <w:r w:rsidRPr="003E0B34">
              <w:t>Количество часов</w:t>
            </w:r>
          </w:p>
        </w:tc>
      </w:tr>
      <w:tr w:rsidR="00D6202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D62025" w:rsidRDefault="00D62025" w:rsidP="006D4A0E">
            <w:pPr>
              <w:jc w:val="both"/>
            </w:pPr>
            <w:r w:rsidRPr="00D62025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 w:rsidRPr="00D62025">
              <w:t>Личность подростка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570AB1">
            <w:pPr>
              <w:jc w:val="both"/>
            </w:pPr>
            <w:r>
              <w:t>1</w:t>
            </w:r>
            <w:r w:rsidR="00570AB1">
              <w:t>2</w:t>
            </w:r>
          </w:p>
        </w:tc>
      </w:tr>
      <w:tr w:rsidR="00D6202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D62025" w:rsidRDefault="00D62025" w:rsidP="006D4A0E">
            <w:pPr>
              <w:jc w:val="both"/>
            </w:pPr>
            <w:r w:rsidRPr="00D62025"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 xml:space="preserve">Подросток в социальной среде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>8</w:t>
            </w:r>
          </w:p>
        </w:tc>
      </w:tr>
      <w:tr w:rsidR="00D6202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D62025" w:rsidRDefault="00D62025" w:rsidP="006D4A0E">
            <w:pPr>
              <w:jc w:val="both"/>
            </w:pPr>
            <w:r w:rsidRPr="00D62025"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>Подросток и закон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>5</w:t>
            </w:r>
          </w:p>
        </w:tc>
      </w:tr>
      <w:tr w:rsidR="00D6202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D62025" w:rsidRDefault="00D62025" w:rsidP="006D4A0E">
            <w:pPr>
              <w:jc w:val="both"/>
            </w:pPr>
            <w:r w:rsidRPr="00D62025"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>Образ жизни подростка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D62025" w:rsidP="006D4A0E">
            <w:pPr>
              <w:jc w:val="both"/>
            </w:pPr>
            <w:r>
              <w:t>6</w:t>
            </w:r>
          </w:p>
        </w:tc>
      </w:tr>
      <w:tr w:rsidR="00D6202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D62025" w:rsidRDefault="00D62025" w:rsidP="006D4A0E">
            <w:pPr>
              <w:jc w:val="both"/>
            </w:pPr>
            <w:r w:rsidRPr="00D62025">
              <w:lastRenderedPageBreak/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570AB1" w:rsidP="006D4A0E">
            <w:pPr>
              <w:jc w:val="both"/>
            </w:pPr>
            <w:r>
              <w:t>Резерв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25" w:rsidRPr="00D62025" w:rsidRDefault="00570AB1" w:rsidP="006D4A0E">
            <w:pPr>
              <w:jc w:val="both"/>
            </w:pPr>
            <w:r>
              <w:t>3</w:t>
            </w:r>
          </w:p>
        </w:tc>
      </w:tr>
      <w:tr w:rsidR="003C0BB5" w:rsidRPr="003E0B34" w:rsidTr="00D62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B5" w:rsidRPr="00D62025" w:rsidRDefault="003C0BB5" w:rsidP="006D4A0E">
            <w:pPr>
              <w:jc w:val="both"/>
            </w:pPr>
            <w: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B5" w:rsidRPr="003C0BB5" w:rsidRDefault="003C0BB5" w:rsidP="006D4A0E">
            <w:pPr>
              <w:jc w:val="both"/>
              <w:rPr>
                <w:b/>
              </w:rPr>
            </w:pPr>
            <w:r w:rsidRPr="003C0BB5">
              <w:rPr>
                <w:b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B5" w:rsidRPr="003C0BB5" w:rsidRDefault="003C0BB5" w:rsidP="006D4A0E">
            <w:pPr>
              <w:jc w:val="both"/>
              <w:rPr>
                <w:b/>
              </w:rPr>
            </w:pPr>
            <w:r w:rsidRPr="003C0BB5">
              <w:rPr>
                <w:b/>
              </w:rPr>
              <w:t>34</w:t>
            </w:r>
          </w:p>
        </w:tc>
      </w:tr>
    </w:tbl>
    <w:p w:rsidR="00570AB1" w:rsidRDefault="00570AB1" w:rsidP="00D62025">
      <w:pPr>
        <w:jc w:val="both"/>
        <w:rPr>
          <w:b/>
          <w:bCs/>
        </w:rPr>
      </w:pPr>
    </w:p>
    <w:p w:rsidR="00D62025" w:rsidRDefault="00FB46C3" w:rsidP="00D62025">
      <w:pPr>
        <w:jc w:val="both"/>
        <w:rPr>
          <w:b/>
          <w:bCs/>
        </w:rPr>
      </w:pPr>
      <w:r w:rsidRPr="003E0B34">
        <w:rPr>
          <w:b/>
          <w:bCs/>
        </w:rPr>
        <w:t>Содержание программы:</w:t>
      </w:r>
    </w:p>
    <w:p w:rsidR="00570AB1" w:rsidRDefault="00570AB1" w:rsidP="00D62025">
      <w:pPr>
        <w:jc w:val="both"/>
        <w:rPr>
          <w:b/>
          <w:bCs/>
        </w:rPr>
      </w:pPr>
      <w:r w:rsidRPr="00570AB1">
        <w:rPr>
          <w:b/>
          <w:bCs/>
        </w:rPr>
        <w:t>Раздел I. ЛИЧНОСТЬ ПОДРОСТКА (1</w:t>
      </w:r>
      <w:r>
        <w:rPr>
          <w:b/>
          <w:bCs/>
        </w:rPr>
        <w:t>2</w:t>
      </w:r>
      <w:r w:rsidRPr="00570AB1">
        <w:rPr>
          <w:b/>
          <w:bCs/>
        </w:rPr>
        <w:t>ч)</w:t>
      </w:r>
    </w:p>
    <w:p w:rsidR="00FB46C3" w:rsidRDefault="00FB46C3" w:rsidP="00FB46C3">
      <w:pPr>
        <w:jc w:val="both"/>
      </w:pPr>
      <w:r>
        <w:t xml:space="preserve">Тема 1. Переходный возраст </w:t>
      </w:r>
    </w:p>
    <w:p w:rsidR="00FB46C3" w:rsidRDefault="00FB46C3" w:rsidP="00FB46C3">
      <w:pPr>
        <w:jc w:val="both"/>
      </w:pPr>
      <w:r>
        <w:t>Возраст в: 1) хронологическом плане; 2) физическом и психологическом плане; 3) социальном плане. Подростковый возраст – период перехода от детства к подростковой жизни (юности). Физиологические и психологические изменения подросткового возраста. Особенности подросткового возраста. Характеристика старшего подросткового возраста (период от 13 до 15 лет). Подростковый возраст – отрезок жизни между детством и зрелостью.</w:t>
      </w:r>
    </w:p>
    <w:p w:rsidR="00FB46C3" w:rsidRDefault="00FB46C3" w:rsidP="00FB46C3">
      <w:pPr>
        <w:jc w:val="both"/>
      </w:pPr>
    </w:p>
    <w:p w:rsidR="00FB46C3" w:rsidRDefault="00FB46C3" w:rsidP="00FB46C3">
      <w:pPr>
        <w:jc w:val="both"/>
      </w:pPr>
      <w:r>
        <w:t xml:space="preserve">Основные понятия темы: возраст; возрастная периодизация; подростковый возраст; </w:t>
      </w:r>
      <w:proofErr w:type="spellStart"/>
      <w:r>
        <w:t>тинейджеры</w:t>
      </w:r>
      <w:proofErr w:type="spellEnd"/>
      <w:r>
        <w:t>; юность.</w:t>
      </w:r>
    </w:p>
    <w:p w:rsidR="00FB46C3" w:rsidRDefault="00FB46C3" w:rsidP="00FB46C3">
      <w:pPr>
        <w:jc w:val="both"/>
      </w:pPr>
      <w:r>
        <w:t xml:space="preserve">Тема 2. Задачи и трудности подросткового возраста </w:t>
      </w:r>
    </w:p>
    <w:p w:rsidR="00FB46C3" w:rsidRDefault="00FB46C3" w:rsidP="00FB46C3">
      <w:pPr>
        <w:jc w:val="both"/>
      </w:pPr>
      <w:r>
        <w:t xml:space="preserve">Задачи подросткового возраста.  </w:t>
      </w:r>
      <w:proofErr w:type="gramStart"/>
      <w: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>
        <w:t xml:space="preserve"> обретение системы ценностей и этических принципов. </w:t>
      </w:r>
    </w:p>
    <w:p w:rsidR="00FB46C3" w:rsidRDefault="00FB46C3" w:rsidP="00FB46C3">
      <w:pPr>
        <w:jc w:val="both"/>
      </w:pPr>
      <w:r>
        <w:t>Проблемы подросткового возраста.</w:t>
      </w:r>
    </w:p>
    <w:p w:rsidR="00FB46C3" w:rsidRDefault="00FB46C3" w:rsidP="00FB46C3">
      <w:pPr>
        <w:jc w:val="both"/>
      </w:pPr>
      <w:r>
        <w:t>Основные понятия темы: эмоциональная независимость, система ценностей.</w:t>
      </w:r>
    </w:p>
    <w:p w:rsidR="00FB46C3" w:rsidRDefault="00FB46C3" w:rsidP="00FB46C3">
      <w:pPr>
        <w:jc w:val="both"/>
      </w:pPr>
      <w:r>
        <w:t xml:space="preserve">Тема 3. Быть взрослым </w:t>
      </w:r>
    </w:p>
    <w:p w:rsidR="00FB46C3" w:rsidRDefault="00FB46C3" w:rsidP="00FB46C3">
      <w:pPr>
        <w:jc w:val="both"/>
      </w:pPr>
      <w:r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</w:t>
      </w:r>
    </w:p>
    <w:p w:rsidR="00FB46C3" w:rsidRDefault="00FB46C3" w:rsidP="00FB46C3">
      <w:pPr>
        <w:jc w:val="both"/>
      </w:pPr>
      <w:r>
        <w:t>Основное понятие темы: взрослый.</w:t>
      </w:r>
    </w:p>
    <w:p w:rsidR="00FB46C3" w:rsidRDefault="00FB46C3" w:rsidP="00FB46C3">
      <w:pPr>
        <w:jc w:val="both"/>
      </w:pPr>
      <w:r>
        <w:t xml:space="preserve">Тема 4. Физические изменения подростков </w:t>
      </w:r>
    </w:p>
    <w:p w:rsidR="00FB46C3" w:rsidRDefault="00FB46C3" w:rsidP="00FB46C3">
      <w:pPr>
        <w:jc w:val="both"/>
      </w:pPr>
      <w:r>
        <w:t xml:space="preserve">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</w:p>
    <w:p w:rsidR="00FB46C3" w:rsidRDefault="00FB46C3" w:rsidP="00FB46C3">
      <w:pPr>
        <w:jc w:val="both"/>
      </w:pPr>
      <w:r>
        <w:t>Основные понятия темы: самооценка; комплекс неполноценности.</w:t>
      </w:r>
    </w:p>
    <w:p w:rsidR="00FB46C3" w:rsidRDefault="00FB46C3" w:rsidP="00FB46C3">
      <w:pPr>
        <w:jc w:val="both"/>
      </w:pPr>
      <w:r>
        <w:t xml:space="preserve">Тема 5. Психологический портрет личности: темперамент и характер </w:t>
      </w:r>
    </w:p>
    <w:p w:rsidR="00FB46C3" w:rsidRDefault="00FB46C3" w:rsidP="00FB46C3">
      <w:pPr>
        <w:jc w:val="both"/>
      </w:pPr>
      <w:r>
        <w:t xml:space="preserve">Понятие «личность». </w:t>
      </w:r>
      <w:proofErr w:type="gramStart"/>
      <w: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>
        <w:t xml:space="preserve"> Типы личности по темпераменту: сангвиник; холерик; флегматик; меланхолик. Характер человека. Морально-волевые качества личности как стержень характера.</w:t>
      </w:r>
    </w:p>
    <w:p w:rsidR="00FB46C3" w:rsidRDefault="00FB46C3" w:rsidP="00FB46C3">
      <w:pPr>
        <w:jc w:val="both"/>
      </w:pPr>
      <w:r>
        <w:t>Основные понятия темы: личность; темперамент; характер.</w:t>
      </w:r>
    </w:p>
    <w:p w:rsidR="00FB46C3" w:rsidRDefault="00FB46C3" w:rsidP="00FB46C3">
      <w:pPr>
        <w:jc w:val="both"/>
      </w:pPr>
      <w:r>
        <w:t xml:space="preserve">Тема 6. Психологический портрет личности: интеллект, эмоции и чувства </w:t>
      </w:r>
    </w:p>
    <w:p w:rsidR="00FB46C3" w:rsidRDefault="00FB46C3" w:rsidP="00FB46C3">
      <w:pPr>
        <w:jc w:val="both"/>
      </w:pPr>
      <w:r>
        <w:t xml:space="preserve">Способности человека. Общие и специальные способности.  Интеллект как способность к познанию и логическому мышлению.  Чувства человека: собственно чувства; аффекты; эмоции; настроение; стрессовые состояния. Эмоции – низший, чувства – высший тип психических реакций. </w:t>
      </w:r>
    </w:p>
    <w:p w:rsidR="00FB46C3" w:rsidRDefault="00FB46C3" w:rsidP="00FB46C3">
      <w:pPr>
        <w:jc w:val="both"/>
      </w:pPr>
      <w:r>
        <w:t>Основные понятия темы: способности человека; интеллект; настроение; стресс; эмоции.</w:t>
      </w:r>
    </w:p>
    <w:p w:rsidR="00FB46C3" w:rsidRDefault="00FB46C3" w:rsidP="00FB46C3">
      <w:pPr>
        <w:jc w:val="both"/>
      </w:pPr>
      <w:r>
        <w:lastRenderedPageBreak/>
        <w:t xml:space="preserve">Тема 7. Самооценка подростка </w:t>
      </w:r>
    </w:p>
    <w:p w:rsidR="00FB46C3" w:rsidRDefault="00FB46C3" w:rsidP="00FB46C3">
      <w:pPr>
        <w:jc w:val="both"/>
      </w:pPr>
      <w:r>
        <w:t xml:space="preserve"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>
        <w:t>самоприказ</w:t>
      </w:r>
      <w:proofErr w:type="spellEnd"/>
      <w:r>
        <w:t xml:space="preserve">; самовнушение; </w:t>
      </w:r>
      <w:proofErr w:type="spellStart"/>
      <w:r>
        <w:t>самоободрение</w:t>
      </w:r>
      <w:proofErr w:type="spellEnd"/>
      <w:r>
        <w:t>.</w:t>
      </w:r>
    </w:p>
    <w:p w:rsidR="00FB46C3" w:rsidRDefault="00FB46C3" w:rsidP="00FB46C3">
      <w:pPr>
        <w:jc w:val="both"/>
      </w:pPr>
      <w:r>
        <w:t>Основные понятия темы: самооценка; самовоспитание.</w:t>
      </w:r>
    </w:p>
    <w:p w:rsidR="00FB46C3" w:rsidRDefault="00FB46C3" w:rsidP="00FB46C3">
      <w:pPr>
        <w:jc w:val="both"/>
      </w:pPr>
      <w:r>
        <w:t xml:space="preserve">Тема 8. Выдающаяся личность </w:t>
      </w:r>
    </w:p>
    <w:p w:rsidR="00FB46C3" w:rsidRDefault="00FB46C3" w:rsidP="00FB46C3">
      <w:pPr>
        <w:jc w:val="both"/>
      </w:pPr>
      <w:r>
        <w:t xml:space="preserve">Представления о выдающихся личностях у мыслителей прошлого (Н. Макиавелли, Т. </w:t>
      </w:r>
      <w:proofErr w:type="spellStart"/>
      <w:r>
        <w:t>Карнейль</w:t>
      </w:r>
      <w:proofErr w:type="spellEnd"/>
      <w:r>
        <w:t xml:space="preserve">, Ф. Ницше). Роль природных задатков для формирования выдающейся личности. Становление выдающейся личности вопреки своей природе. Одаренные дети.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одаренности. Роль поощрения одаренности в ее развитии. </w:t>
      </w:r>
    </w:p>
    <w:p w:rsidR="00FB46C3" w:rsidRDefault="00FB46C3" w:rsidP="00FB46C3">
      <w:pPr>
        <w:jc w:val="both"/>
      </w:pPr>
      <w:r>
        <w:t>Основные понятия темы: выдающаяся личность; одаренность; одаренные дети.</w:t>
      </w:r>
    </w:p>
    <w:p w:rsidR="00FB46C3" w:rsidRDefault="00FB46C3" w:rsidP="00FB46C3">
      <w:pPr>
        <w:jc w:val="both"/>
      </w:pPr>
      <w:r>
        <w:t xml:space="preserve">Тема 9. Лидер и его качества </w:t>
      </w:r>
    </w:p>
    <w:p w:rsidR="00FB46C3" w:rsidRDefault="00FB46C3" w:rsidP="00FB46C3">
      <w:pPr>
        <w:jc w:val="both"/>
      </w:pPr>
      <w:r>
        <w:t xml:space="preserve">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>
        <w:t>Норткоту</w:t>
      </w:r>
      <w:proofErr w:type="spellEnd"/>
      <w:r>
        <w:t xml:space="preserve"> </w:t>
      </w:r>
      <w:proofErr w:type="spellStart"/>
      <w:r>
        <w:t>Паркенсону</w:t>
      </w:r>
      <w:proofErr w:type="spellEnd"/>
      <w:r>
        <w:t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</w:t>
      </w:r>
    </w:p>
    <w:p w:rsidR="00FB46C3" w:rsidRDefault="00FB46C3" w:rsidP="00FB46C3">
      <w:pPr>
        <w:jc w:val="both"/>
      </w:pPr>
      <w:r>
        <w:t>Основные понятия темы: лидер; искусство общения.</w:t>
      </w:r>
    </w:p>
    <w:p w:rsidR="00570AB1" w:rsidRDefault="00570AB1" w:rsidP="00570AB1">
      <w:pPr>
        <w:jc w:val="both"/>
        <w:rPr>
          <w:b/>
        </w:rPr>
      </w:pPr>
      <w:r w:rsidRPr="00570AB1">
        <w:rPr>
          <w:b/>
        </w:rPr>
        <w:t>Раздел II. ПОДРОСТОК В СОЦИАЛЬНОЙ СРЕДЕ (8 часов)</w:t>
      </w:r>
    </w:p>
    <w:p w:rsidR="00570AB1" w:rsidRPr="00570AB1" w:rsidRDefault="00570AB1" w:rsidP="00570AB1">
      <w:pPr>
        <w:jc w:val="both"/>
        <w:rPr>
          <w:b/>
        </w:rPr>
      </w:pPr>
      <w:r>
        <w:t xml:space="preserve">Тема 10. Социальная среда подростка </w:t>
      </w:r>
    </w:p>
    <w:p w:rsidR="00570AB1" w:rsidRDefault="00570AB1" w:rsidP="00570AB1">
      <w:pPr>
        <w:jc w:val="both"/>
      </w:pPr>
      <w:r>
        <w:t xml:space="preserve"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Промежуточное положение школы между двумя мирами подростков – ближним и дальним. Степень доверия подростков различным кругам общения. Семья как малая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 </w:t>
      </w:r>
    </w:p>
    <w:p w:rsidR="00570AB1" w:rsidRDefault="00570AB1" w:rsidP="00570AB1">
      <w:pPr>
        <w:jc w:val="both"/>
      </w:pPr>
      <w:r>
        <w:t>Основное понятие темы: социальная среда.</w:t>
      </w:r>
    </w:p>
    <w:p w:rsidR="00570AB1" w:rsidRDefault="00570AB1" w:rsidP="00570AB1">
      <w:pPr>
        <w:jc w:val="both"/>
      </w:pPr>
      <w:r>
        <w:t xml:space="preserve">Тема 11. Подросток в группе </w:t>
      </w:r>
    </w:p>
    <w:p w:rsidR="00570AB1" w:rsidRDefault="00570AB1" w:rsidP="00570AB1">
      <w:pPr>
        <w:jc w:val="both"/>
      </w:pPr>
      <w:r>
        <w:t xml:space="preserve">Общество –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 </w:t>
      </w:r>
    </w:p>
    <w:p w:rsidR="00570AB1" w:rsidRDefault="00570AB1" w:rsidP="00570AB1">
      <w:pPr>
        <w:jc w:val="both"/>
      </w:pPr>
      <w:r>
        <w:t>Основные понятия темы: группа; конформизм; «значимые другие».</w:t>
      </w:r>
    </w:p>
    <w:p w:rsidR="00570AB1" w:rsidRDefault="00570AB1" w:rsidP="00570AB1">
      <w:pPr>
        <w:jc w:val="both"/>
      </w:pPr>
      <w:r>
        <w:t xml:space="preserve">Тема 12. Межличностные отношения </w:t>
      </w:r>
    </w:p>
    <w:p w:rsidR="00570AB1" w:rsidRDefault="00570AB1" w:rsidP="00570AB1">
      <w:pPr>
        <w:jc w:val="both"/>
      </w:pPr>
      <w:r>
        <w:t xml:space="preserve">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Взаимопонимания в межличностных отношениях. </w:t>
      </w:r>
    </w:p>
    <w:p w:rsidR="00570AB1" w:rsidRDefault="00570AB1" w:rsidP="00570AB1">
      <w:pPr>
        <w:jc w:val="both"/>
      </w:pPr>
      <w:r>
        <w:t>Основные понятия темы: межличностные отношения; взаимопонимание.</w:t>
      </w:r>
    </w:p>
    <w:p w:rsidR="00570AB1" w:rsidRDefault="00570AB1" w:rsidP="00570AB1">
      <w:pPr>
        <w:jc w:val="both"/>
      </w:pPr>
      <w:r>
        <w:t xml:space="preserve">Тема 13. «Мы» и «они» </w:t>
      </w:r>
    </w:p>
    <w:p w:rsidR="00570AB1" w:rsidRDefault="00570AB1" w:rsidP="00570AB1">
      <w:pPr>
        <w:jc w:val="both"/>
      </w:pPr>
      <w:r>
        <w:t xml:space="preserve">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 «Мы» и «они» – два разных полюса, две противоположности, существующие в единстве, </w:t>
      </w:r>
      <w:r>
        <w:lastRenderedPageBreak/>
        <w:t xml:space="preserve">противостоящие друг другу, но и взаимодополняющие друг друга. Опасность превращения в неприязнь, а затем – в конфликт или столкновение, отграничения от других. «Свои» и «чужие». «Другие» и «иные». Различия между «своими» и «чужими». </w:t>
      </w:r>
    </w:p>
    <w:p w:rsidR="00570AB1" w:rsidRDefault="00570AB1" w:rsidP="00570AB1">
      <w:pPr>
        <w:jc w:val="both"/>
      </w:pPr>
      <w:r>
        <w:t>Основные понятия темы: «мы»; «они»; «свои»; «чужие»; «другие»; «иные».</w:t>
      </w:r>
    </w:p>
    <w:p w:rsidR="00570AB1" w:rsidRDefault="00570AB1" w:rsidP="00570AB1">
      <w:pPr>
        <w:jc w:val="both"/>
      </w:pPr>
      <w:r>
        <w:t xml:space="preserve">Тема 14. Мир знакомых и незнакомых людей </w:t>
      </w:r>
    </w:p>
    <w:p w:rsidR="00570AB1" w:rsidRDefault="00570AB1" w:rsidP="00570AB1">
      <w:pPr>
        <w:jc w:val="both"/>
      </w:pPr>
      <w:r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>
        <w:t>незнакомыми</w:t>
      </w:r>
      <w:proofErr w:type="gramEnd"/>
      <w:r>
        <w:t xml:space="preserve"> как деловые (формальные) отношения. «Я» и «другие». «Чужие» и «чужаки». Защита «своих». </w:t>
      </w:r>
    </w:p>
    <w:p w:rsidR="00570AB1" w:rsidRDefault="00570AB1" w:rsidP="00570AB1">
      <w:pPr>
        <w:jc w:val="both"/>
      </w:pPr>
      <w:r>
        <w:t>Основные понятия темы: знакомые; незнакомые; «я»; «другие»; «чужие»; «чужаки».</w:t>
      </w:r>
    </w:p>
    <w:p w:rsidR="00570AB1" w:rsidRDefault="00570AB1" w:rsidP="00570AB1">
      <w:pPr>
        <w:jc w:val="both"/>
      </w:pPr>
      <w:r>
        <w:t xml:space="preserve">Тема 15. </w:t>
      </w:r>
      <w:proofErr w:type="gramStart"/>
      <w:r>
        <w:t>Социальный портрет молодежи (</w:t>
      </w:r>
      <w:proofErr w:type="gramEnd"/>
    </w:p>
    <w:p w:rsidR="00570AB1" w:rsidRDefault="00570AB1" w:rsidP="00570AB1">
      <w:pPr>
        <w:jc w:val="both"/>
      </w:pPr>
      <w:r>
        <w:t>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</w:t>
      </w:r>
    </w:p>
    <w:p w:rsidR="00570AB1" w:rsidRDefault="00570AB1" w:rsidP="00570AB1">
      <w:pPr>
        <w:jc w:val="both"/>
      </w:pPr>
      <w:r>
        <w:t xml:space="preserve">Проблемы молодежи в современном обществе: социальные, экономические, нравственные. Ценности современной молодежи. </w:t>
      </w:r>
    </w:p>
    <w:p w:rsidR="00570AB1" w:rsidRDefault="00570AB1" w:rsidP="00570AB1">
      <w:pPr>
        <w:jc w:val="both"/>
      </w:pPr>
      <w:r>
        <w:t>Основное понятие темы: молодежь.</w:t>
      </w:r>
    </w:p>
    <w:p w:rsidR="00570AB1" w:rsidRDefault="00570AB1" w:rsidP="00FB46C3">
      <w:pPr>
        <w:jc w:val="both"/>
      </w:pPr>
    </w:p>
    <w:p w:rsidR="00570AB1" w:rsidRPr="00570AB1" w:rsidRDefault="00570AB1" w:rsidP="00570AB1">
      <w:pPr>
        <w:jc w:val="both"/>
        <w:rPr>
          <w:b/>
        </w:rPr>
      </w:pPr>
      <w:r w:rsidRPr="00570AB1">
        <w:rPr>
          <w:b/>
        </w:rPr>
        <w:t>Раздел III 3. ПОДРОСТОК И ЗАКОН (5 часов)</w:t>
      </w:r>
    </w:p>
    <w:p w:rsidR="00570AB1" w:rsidRDefault="00570AB1" w:rsidP="00570AB1">
      <w:pPr>
        <w:jc w:val="both"/>
      </w:pPr>
    </w:p>
    <w:p w:rsidR="00570AB1" w:rsidRDefault="00570AB1" w:rsidP="00570AB1">
      <w:pPr>
        <w:jc w:val="both"/>
      </w:pPr>
      <w:r>
        <w:t xml:space="preserve">Тема 16. Юридические границы подросткового возраста </w:t>
      </w:r>
    </w:p>
    <w:p w:rsidR="00570AB1" w:rsidRDefault="00570AB1" w:rsidP="00570AB1">
      <w:pPr>
        <w:jc w:val="both"/>
      </w:pPr>
      <w:r>
        <w:t xml:space="preserve"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</w:t>
      </w:r>
    </w:p>
    <w:p w:rsidR="00570AB1" w:rsidRDefault="00570AB1" w:rsidP="00570AB1">
      <w:pPr>
        <w:jc w:val="both"/>
      </w:pPr>
      <w:r>
        <w:t xml:space="preserve">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</w:t>
      </w:r>
      <w:proofErr w:type="spellStart"/>
      <w:r>
        <w:t>попечителями</w:t>
      </w:r>
      <w:proofErr w:type="gramStart"/>
      <w:r>
        <w:t>.С</w:t>
      </w:r>
      <w:proofErr w:type="gramEnd"/>
      <w:r>
        <w:t>оотношение</w:t>
      </w:r>
      <w:proofErr w:type="spellEnd"/>
      <w:r>
        <w:t xml:space="preserve"> прав и обязанностей. </w:t>
      </w:r>
      <w:proofErr w:type="spellStart"/>
      <w:r>
        <w:t>Ответственность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понятия темы: права; обязанности; ответственность.</w:t>
      </w:r>
    </w:p>
    <w:p w:rsidR="00570AB1" w:rsidRDefault="00570AB1" w:rsidP="00570AB1">
      <w:pPr>
        <w:jc w:val="both"/>
      </w:pPr>
      <w:r>
        <w:t xml:space="preserve">Тема 17. Подросток как гражданин </w:t>
      </w:r>
    </w:p>
    <w:p w:rsidR="00570AB1" w:rsidRDefault="00570AB1" w:rsidP="00570AB1">
      <w:pPr>
        <w:jc w:val="both"/>
      </w:pPr>
      <w:r>
        <w:t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</w:t>
      </w:r>
    </w:p>
    <w:p w:rsidR="00570AB1" w:rsidRDefault="00570AB1" w:rsidP="00570AB1">
      <w:pPr>
        <w:jc w:val="both"/>
      </w:pPr>
      <w:r>
        <w:t>Обязанности граждан Российской Федерации.</w:t>
      </w:r>
    </w:p>
    <w:p w:rsidR="00570AB1" w:rsidRDefault="00570AB1" w:rsidP="00570AB1">
      <w:pPr>
        <w:jc w:val="both"/>
      </w:pPr>
      <w:proofErr w:type="gramStart"/>
      <w:r>
        <w:t>Основные понятия темы: 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570AB1" w:rsidRDefault="00570AB1" w:rsidP="00570AB1">
      <w:pPr>
        <w:jc w:val="both"/>
      </w:pPr>
      <w:r>
        <w:t xml:space="preserve">Тема 18. Подросток и его права </w:t>
      </w:r>
    </w:p>
    <w:p w:rsidR="00570AB1" w:rsidRDefault="00570AB1" w:rsidP="00570AB1">
      <w:pPr>
        <w:jc w:val="both"/>
      </w:pPr>
      <w:r>
        <w:t xml:space="preserve">Гражданские (личные) права ребенка. Право на жизнь. Право на неприкосновенность личной жизни. </w:t>
      </w:r>
    </w:p>
    <w:p w:rsidR="00570AB1" w:rsidRDefault="00570AB1" w:rsidP="00570AB1">
      <w:pPr>
        <w:jc w:val="both"/>
      </w:pPr>
      <w:r>
        <w:t xml:space="preserve"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</w:t>
      </w:r>
      <w:proofErr w:type="spellStart"/>
      <w:r>
        <w:t>помощь</w:t>
      </w:r>
      <w:proofErr w:type="gramStart"/>
      <w:r>
        <w:t>.К</w:t>
      </w:r>
      <w:proofErr w:type="gramEnd"/>
      <w:r>
        <w:t>ультурные</w:t>
      </w:r>
      <w:proofErr w:type="spellEnd"/>
      <w:r>
        <w:t xml:space="preserve"> права –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 </w:t>
      </w:r>
    </w:p>
    <w:p w:rsidR="00570AB1" w:rsidRDefault="00570AB1" w:rsidP="00570AB1">
      <w:pPr>
        <w:jc w:val="both"/>
      </w:pPr>
      <w:r>
        <w:t>Основное понятие темы: права ребенка.</w:t>
      </w:r>
    </w:p>
    <w:p w:rsidR="00570AB1" w:rsidRDefault="00570AB1" w:rsidP="00570AB1">
      <w:pPr>
        <w:jc w:val="both"/>
      </w:pPr>
      <w:r>
        <w:t xml:space="preserve">Тема 19. Опасный путь преступной жизни </w:t>
      </w:r>
    </w:p>
    <w:p w:rsidR="00570AB1" w:rsidRDefault="00570AB1" w:rsidP="00570AB1">
      <w:pPr>
        <w:jc w:val="both"/>
      </w:pPr>
      <w:r>
        <w:lastRenderedPageBreak/>
        <w:t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учитывающиеся при назначении наказания несовершеннолетним. Принудительные меры воспитательного воздействия. Организованная преступность. Ро</w:t>
      </w:r>
      <w:proofErr w:type="gramStart"/>
      <w:r>
        <w:t>ст стр</w:t>
      </w:r>
      <w:proofErr w:type="gramEnd"/>
      <w:r>
        <w:t>огости наказания за преступления, совершенные организованной группой.</w:t>
      </w:r>
    </w:p>
    <w:p w:rsidR="00570AB1" w:rsidRDefault="00570AB1" w:rsidP="00570AB1">
      <w:pPr>
        <w:jc w:val="both"/>
      </w:pPr>
      <w:r>
        <w:t>Административные нарушения и меры административной ответственности.</w:t>
      </w:r>
    </w:p>
    <w:p w:rsidR="00570AB1" w:rsidRDefault="00570AB1" w:rsidP="00570AB1">
      <w:pPr>
        <w:jc w:val="both"/>
      </w:pPr>
      <w:r>
        <w:t>Правила поведения несовершеннолетнего при задержании сотрудниками милиции.</w:t>
      </w:r>
    </w:p>
    <w:p w:rsidR="00570AB1" w:rsidRDefault="00570AB1" w:rsidP="00570AB1">
      <w:pPr>
        <w:jc w:val="both"/>
      </w:pPr>
      <w:r>
        <w:t>Основные понятия темы: преступления; уголовная ответственность; административные нарушения.</w:t>
      </w:r>
    </w:p>
    <w:p w:rsidR="00570AB1" w:rsidRDefault="00570AB1" w:rsidP="00570AB1">
      <w:pPr>
        <w:jc w:val="both"/>
      </w:pPr>
    </w:p>
    <w:p w:rsidR="00570AB1" w:rsidRPr="00570AB1" w:rsidRDefault="00570AB1" w:rsidP="00570AB1">
      <w:pPr>
        <w:jc w:val="both"/>
        <w:rPr>
          <w:b/>
        </w:rPr>
      </w:pPr>
      <w:r w:rsidRPr="00570AB1">
        <w:rPr>
          <w:b/>
        </w:rPr>
        <w:t>Раздел IV 4. ОБРАЗ ЖИЗНИ ПОДРОСТКА (6 часов)</w:t>
      </w:r>
    </w:p>
    <w:p w:rsidR="00570AB1" w:rsidRDefault="00570AB1" w:rsidP="00570AB1">
      <w:pPr>
        <w:jc w:val="both"/>
      </w:pPr>
    </w:p>
    <w:p w:rsidR="00570AB1" w:rsidRDefault="00570AB1" w:rsidP="00570AB1">
      <w:pPr>
        <w:jc w:val="both"/>
      </w:pPr>
      <w:r>
        <w:t xml:space="preserve">Тема 20. Подросток в обществе риска </w:t>
      </w:r>
    </w:p>
    <w:p w:rsidR="00570AB1" w:rsidRDefault="00570AB1" w:rsidP="00570AB1">
      <w:pPr>
        <w:jc w:val="both"/>
      </w:pPr>
      <w:r>
        <w:t xml:space="preserve"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 </w:t>
      </w:r>
    </w:p>
    <w:p w:rsidR="00570AB1" w:rsidRDefault="00570AB1" w:rsidP="00570AB1">
      <w:pPr>
        <w:jc w:val="both"/>
      </w:pPr>
      <w:r>
        <w:t>Источники риска в жизни современных подростков. Рост шумового фона; городские дороги; отрицательные последствия телепросмотров; алкоголизм и наркомания.</w:t>
      </w:r>
    </w:p>
    <w:p w:rsidR="00570AB1" w:rsidRDefault="00570AB1" w:rsidP="00570AB1">
      <w:pPr>
        <w:jc w:val="both"/>
      </w:pPr>
      <w:r>
        <w:t>Основные понятия темы: здоровье; алкоголизм; наркомания.</w:t>
      </w:r>
    </w:p>
    <w:p w:rsidR="00570AB1" w:rsidRDefault="00570AB1" w:rsidP="00570AB1">
      <w:pPr>
        <w:jc w:val="both"/>
      </w:pPr>
      <w:r>
        <w:t xml:space="preserve">Тема 21. Проблема одиночества </w:t>
      </w:r>
    </w:p>
    <w:p w:rsidR="00570AB1" w:rsidRDefault="00570AB1" w:rsidP="00570AB1">
      <w:pPr>
        <w:jc w:val="both"/>
      </w:pPr>
      <w:r>
        <w:t>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</w:t>
      </w:r>
    </w:p>
    <w:p w:rsidR="00570AB1" w:rsidRDefault="00570AB1" w:rsidP="00570AB1">
      <w:pPr>
        <w:jc w:val="both"/>
      </w:pPr>
      <w:r>
        <w:t>Основные понятия темы: одиночество; подростковая депрессия.</w:t>
      </w:r>
    </w:p>
    <w:p w:rsidR="00570AB1" w:rsidRDefault="00570AB1" w:rsidP="00570AB1">
      <w:pPr>
        <w:jc w:val="both"/>
      </w:pPr>
      <w:r>
        <w:t xml:space="preserve">Тема 22. Подростковая культура </w:t>
      </w:r>
    </w:p>
    <w:p w:rsidR="00570AB1" w:rsidRDefault="00570AB1" w:rsidP="00570AB1">
      <w:pPr>
        <w:jc w:val="both"/>
      </w:pPr>
      <w:r>
        <w:t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</w:t>
      </w:r>
    </w:p>
    <w:p w:rsidR="00570AB1" w:rsidRDefault="00570AB1" w:rsidP="00570AB1">
      <w:pPr>
        <w:jc w:val="both"/>
      </w:pPr>
      <w:r>
        <w:t>Молодежная одежда. Разные функции одежды у подростков и взрослых.</w:t>
      </w:r>
    </w:p>
    <w:p w:rsidR="00570AB1" w:rsidRDefault="00570AB1" w:rsidP="00570AB1">
      <w:pPr>
        <w:jc w:val="both"/>
      </w:pPr>
      <w:r>
        <w:t xml:space="preserve">Молодежная музыка. </w:t>
      </w:r>
      <w:proofErr w:type="spellStart"/>
      <w:r>
        <w:t>Роллеризм</w:t>
      </w:r>
      <w:proofErr w:type="spellEnd"/>
      <w:r>
        <w:t xml:space="preserve"> как особый образ жизни и особая субкультура. </w:t>
      </w:r>
    </w:p>
    <w:p w:rsidR="00570AB1" w:rsidRDefault="00570AB1" w:rsidP="00570AB1">
      <w:pPr>
        <w:jc w:val="both"/>
      </w:pPr>
      <w:r>
        <w:t>Основные понятия темы: формальные группы; неформальные группы; подростковая культура.</w:t>
      </w:r>
    </w:p>
    <w:p w:rsidR="00570AB1" w:rsidRDefault="00570AB1" w:rsidP="00570AB1">
      <w:pPr>
        <w:jc w:val="both"/>
      </w:pPr>
      <w:r>
        <w:t xml:space="preserve">Тема 23. Образ жизни </w:t>
      </w:r>
    </w:p>
    <w:p w:rsidR="00570AB1" w:rsidRDefault="00570AB1" w:rsidP="00570AB1">
      <w:pPr>
        <w:jc w:val="both"/>
      </w:pPr>
      <w:r>
        <w:t xml:space="preserve"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Образ жизни отражение как характерных, так и отличительных черт поведения. </w:t>
      </w:r>
    </w:p>
    <w:p w:rsidR="00570AB1" w:rsidRDefault="00570AB1" w:rsidP="00570AB1">
      <w:pPr>
        <w:jc w:val="both"/>
      </w:pPr>
      <w:r>
        <w:t>Образ жизни у разных народов и категорий населения (древние римляне, бушмены, русские купцы, английский стиль жизни, американский образ жизни).</w:t>
      </w:r>
    </w:p>
    <w:p w:rsidR="00570AB1" w:rsidRDefault="00570AB1" w:rsidP="00570AB1">
      <w:pPr>
        <w:jc w:val="both"/>
      </w:pPr>
      <w:r>
        <w:t>Основное понятие темы: образ жизни.</w:t>
      </w:r>
    </w:p>
    <w:p w:rsidR="00570AB1" w:rsidRDefault="00570AB1" w:rsidP="00570AB1">
      <w:pPr>
        <w:jc w:val="both"/>
      </w:pPr>
      <w:r>
        <w:t>Тема 24. Досуг и отдых</w:t>
      </w:r>
    </w:p>
    <w:p w:rsidR="00570AB1" w:rsidRDefault="00570AB1" w:rsidP="00570AB1">
      <w:pPr>
        <w:jc w:val="both"/>
      </w:pPr>
      <w:r>
        <w:t>Досуг и отдых – составная часть повседневного образа жизни людей. Основные черты досуга: продолжительность, место и способ проведения, структура.</w:t>
      </w:r>
    </w:p>
    <w:p w:rsidR="00570AB1" w:rsidRDefault="00570AB1" w:rsidP="00570AB1">
      <w:pPr>
        <w:jc w:val="both"/>
      </w:pPr>
      <w:r>
        <w:lastRenderedPageBreak/>
        <w:t>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и технические). Работа одновременно в массовом и специализированном режимах наиболее крупных библиотек. Личные (домашние) библиотеки.</w:t>
      </w:r>
    </w:p>
    <w:p w:rsidR="00570AB1" w:rsidRDefault="00570AB1" w:rsidP="00570AB1">
      <w:pPr>
        <w:jc w:val="both"/>
      </w:pPr>
      <w:r>
        <w:t>Музеи. История возникновения и развития музеев. Типы современных музеев.</w:t>
      </w:r>
    </w:p>
    <w:p w:rsidR="00570AB1" w:rsidRDefault="00570AB1" w:rsidP="00570AB1">
      <w:pPr>
        <w:jc w:val="both"/>
      </w:pPr>
      <w:proofErr w:type="gramStart"/>
      <w:r>
        <w:t>Основные понятия темы: досуг; отдых; свободное время; культурный досуг; библиотека; музей.</w:t>
      </w:r>
      <w:proofErr w:type="gramEnd"/>
    </w:p>
    <w:p w:rsidR="00570AB1" w:rsidRDefault="00570AB1" w:rsidP="00570AB1">
      <w:pPr>
        <w:jc w:val="both"/>
      </w:pPr>
      <w:r>
        <w:t xml:space="preserve">Тема 25. Развитие спорта </w:t>
      </w:r>
    </w:p>
    <w:p w:rsidR="00570AB1" w:rsidRDefault="00570AB1" w:rsidP="00570AB1">
      <w:pPr>
        <w:jc w:val="both"/>
      </w:pPr>
      <w:r>
        <w:t xml:space="preserve">Возникновение и история спорта. Спортивные развлечения в образе жизни различных групп населения. Зарождение современных видов спорта. </w:t>
      </w:r>
    </w:p>
    <w:p w:rsidR="00570AB1" w:rsidRDefault="00570AB1" w:rsidP="00570AB1">
      <w:pPr>
        <w:jc w:val="both"/>
      </w:pPr>
      <w:r>
        <w:t xml:space="preserve">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570AB1" w:rsidRDefault="00570AB1" w:rsidP="00570AB1">
      <w:pPr>
        <w:jc w:val="both"/>
      </w:pPr>
      <w:r>
        <w:t>Основные понятия темы: спорт; профессиональный спорт; любительский спорт.</w:t>
      </w:r>
    </w:p>
    <w:p w:rsidR="00570AB1" w:rsidRDefault="00570AB1" w:rsidP="00570AB1">
      <w:pPr>
        <w:jc w:val="both"/>
      </w:pPr>
    </w:p>
    <w:p w:rsidR="00912A3C" w:rsidRDefault="00912A3C" w:rsidP="00912A3C">
      <w:pPr>
        <w:jc w:val="both"/>
        <w:rPr>
          <w:b/>
        </w:rPr>
      </w:pPr>
      <w:r>
        <w:rPr>
          <w:b/>
        </w:rPr>
        <w:t>Результаты освоения предмета:</w:t>
      </w:r>
    </w:p>
    <w:p w:rsidR="00912A3C" w:rsidRDefault="00912A3C" w:rsidP="00912A3C">
      <w:pPr>
        <w:jc w:val="both"/>
        <w:rPr>
          <w:b/>
        </w:rPr>
      </w:pPr>
    </w:p>
    <w:p w:rsidR="00912A3C" w:rsidRDefault="00912A3C" w:rsidP="00912A3C">
      <w:pPr>
        <w:jc w:val="both"/>
      </w:pPr>
      <w:r>
        <w:rPr>
          <w:b/>
        </w:rPr>
        <w:t xml:space="preserve">Личностные: </w:t>
      </w:r>
    </w:p>
    <w:p w:rsidR="00912A3C" w:rsidRDefault="00912A3C" w:rsidP="00912A3C">
      <w:pPr>
        <w:jc w:val="both"/>
      </w:pPr>
      <w:r>
        <w:t>Заинтересованность в личном успехе</w:t>
      </w:r>
    </w:p>
    <w:p w:rsidR="00912A3C" w:rsidRDefault="00912A3C" w:rsidP="00912A3C">
      <w:pPr>
        <w:jc w:val="both"/>
      </w:pPr>
      <w:r>
        <w:t>Саморазвитие и самовоспитание</w:t>
      </w:r>
    </w:p>
    <w:p w:rsidR="00912A3C" w:rsidRDefault="00912A3C" w:rsidP="00912A3C">
      <w:pPr>
        <w:jc w:val="both"/>
      </w:pPr>
      <w:r>
        <w:t>Активная жизненная позиция</w:t>
      </w:r>
    </w:p>
    <w:p w:rsidR="00912A3C" w:rsidRDefault="00912A3C" w:rsidP="00912A3C">
      <w:pPr>
        <w:jc w:val="both"/>
      </w:pPr>
    </w:p>
    <w:p w:rsidR="00912A3C" w:rsidRDefault="00912A3C" w:rsidP="00912A3C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сознательно организовывать свою познавательную деятельность (от постановки цели до</w:t>
      </w:r>
      <w:r>
        <w:t xml:space="preserve"> получения и оценки результата)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объяснять явления и процессы социальной действительности с научны</w:t>
      </w:r>
      <w:r>
        <w:t>х, социально-философских и психологических позиций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912A3C" w:rsidRDefault="00912A3C" w:rsidP="00912A3C">
      <w:pPr>
        <w:jc w:val="both"/>
      </w:pPr>
    </w:p>
    <w:p w:rsidR="00912A3C" w:rsidRDefault="00912A3C" w:rsidP="00912A3C">
      <w:pPr>
        <w:jc w:val="both"/>
        <w:rPr>
          <w:b/>
        </w:rPr>
      </w:pPr>
      <w:r w:rsidRPr="00912A3C">
        <w:rPr>
          <w:b/>
        </w:rPr>
        <w:t>Предметные:</w:t>
      </w:r>
    </w:p>
    <w:p w:rsidR="00912A3C" w:rsidRDefault="00912A3C" w:rsidP="00912A3C">
      <w:pPr>
        <w:jc w:val="both"/>
      </w:pPr>
      <w:r>
        <w:t>относительно целостное представление об обществе и о человеке, о сферах и областях общественной  жизни, механизмах и</w:t>
      </w:r>
      <w:r w:rsidR="003B4564">
        <w:t xml:space="preserve"> регуляторах деятельности людей</w:t>
      </w:r>
    </w:p>
    <w:p w:rsidR="00912A3C" w:rsidRDefault="00912A3C" w:rsidP="00912A3C">
      <w:pPr>
        <w:jc w:val="both"/>
      </w:pPr>
      <w:r>
        <w:t>знание ряда ключевых понятий базовых для школьного о</w:t>
      </w:r>
      <w:r w:rsidR="003B4564">
        <w:t>бществознания наук: социологии</w:t>
      </w:r>
      <w:r>
        <w:t>, культурологии, правоведения, этики, социальной психологии и философии; умение объяснять с их позиций явле</w:t>
      </w:r>
      <w:r w:rsidR="003B4564">
        <w:t>ния социальной действительности</w:t>
      </w:r>
    </w:p>
    <w:p w:rsidR="00912A3C" w:rsidRDefault="00912A3C" w:rsidP="00912A3C">
      <w:pPr>
        <w:jc w:val="both"/>
      </w:pPr>
      <w:r>
        <w:t xml:space="preserve">знания, умения и ценностные установки, необходимые для сознательного выполнения старшими подростками основных социальных ролей </w:t>
      </w:r>
      <w:r w:rsidR="003B4564">
        <w:t>в пределах своей дееспособности</w:t>
      </w:r>
    </w:p>
    <w:p w:rsidR="00912A3C" w:rsidRDefault="00912A3C" w:rsidP="00912A3C">
      <w:pPr>
        <w:jc w:val="both"/>
      </w:pPr>
      <w: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  <w:rPr>
          <w:b/>
        </w:rPr>
      </w:pPr>
      <w:r>
        <w:rPr>
          <w:b/>
        </w:rPr>
        <w:lastRenderedPageBreak/>
        <w:t>Литература для учащихся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</w:pPr>
      <w:r>
        <w:t>Кравченко А.И., Певцова Е.А. Обществознание. 7 класс: учебник для общеобразовательных учреждений 14-е издание, М.: Русское Слово, 2012.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  <w:rPr>
          <w:b/>
        </w:rPr>
      </w:pPr>
      <w:r w:rsidRPr="00F41371">
        <w:rPr>
          <w:b/>
        </w:rPr>
        <w:t>Литература для учителя</w:t>
      </w:r>
    </w:p>
    <w:p w:rsidR="003C0BB5" w:rsidRDefault="003C0BB5" w:rsidP="00912A3C">
      <w:pPr>
        <w:jc w:val="both"/>
        <w:rPr>
          <w:b/>
        </w:rPr>
      </w:pPr>
    </w:p>
    <w:p w:rsidR="003C0BB5" w:rsidRDefault="003C0BB5" w:rsidP="003C0BB5">
      <w:pPr>
        <w:jc w:val="both"/>
      </w:pPr>
      <w:r>
        <w:t>Кравченко А.И., Певцова Е.А. Обществознание. 7 класс: учебник для общеобразовательных учреждений 14-е издание, М.: Русское Слово, 2012.</w:t>
      </w:r>
    </w:p>
    <w:p w:rsidR="003C0BB5" w:rsidRDefault="003C0BB5" w:rsidP="003C0BB5">
      <w:pPr>
        <w:jc w:val="both"/>
      </w:pPr>
      <w:r>
        <w:t>Хрестоматия по курсу «Введение в обществознание». Сост.: Смирнов И.П. М.: Академия. 2008. Хрестоматия. Введение в современное обществознание. М.: Академия. 2007.</w:t>
      </w:r>
    </w:p>
    <w:p w:rsidR="003C0BB5" w:rsidRDefault="003C0BB5" w:rsidP="003C0BB5">
      <w:pPr>
        <w:jc w:val="both"/>
      </w:pPr>
      <w:r w:rsidRPr="003C0BB5">
        <w:t>Конституция РФ от 12 декабря 1993 года. Официальное издание. М. 2010.</w:t>
      </w:r>
    </w:p>
    <w:p w:rsidR="00D60B69" w:rsidRDefault="00D60B69" w:rsidP="003C0BB5">
      <w:pPr>
        <w:jc w:val="both"/>
      </w:pPr>
      <w:proofErr w:type="spellStart"/>
      <w:r>
        <w:t>Гамезо</w:t>
      </w:r>
      <w:proofErr w:type="spellEnd"/>
      <w:r>
        <w:t xml:space="preserve"> М.В., </w:t>
      </w:r>
      <w:proofErr w:type="spellStart"/>
      <w:r>
        <w:t>Домашенко</w:t>
      </w:r>
      <w:proofErr w:type="spellEnd"/>
      <w:r>
        <w:t xml:space="preserve"> И.А. Атлас по психологии. М. 1996.</w:t>
      </w:r>
    </w:p>
    <w:p w:rsidR="00D60B69" w:rsidRDefault="00D60B69" w:rsidP="003C0BB5">
      <w:pPr>
        <w:jc w:val="both"/>
      </w:pPr>
      <w:r>
        <w:t xml:space="preserve">Фрейд З. Психология </w:t>
      </w:r>
      <w:proofErr w:type="gramStart"/>
      <w:r>
        <w:t>бессознательного</w:t>
      </w:r>
      <w:proofErr w:type="gramEnd"/>
      <w:r>
        <w:t>. М. 1990.</w:t>
      </w:r>
    </w:p>
    <w:p w:rsidR="003C0BB5" w:rsidRDefault="003C0BB5" w:rsidP="003C0BB5">
      <w:pPr>
        <w:jc w:val="both"/>
      </w:pPr>
    </w:p>
    <w:p w:rsidR="003C0BB5" w:rsidRPr="00D60B69" w:rsidRDefault="00D60B69" w:rsidP="003C0BB5">
      <w:pPr>
        <w:jc w:val="both"/>
        <w:rPr>
          <w:b/>
        </w:rPr>
      </w:pPr>
      <w:r w:rsidRPr="00D60B69">
        <w:rPr>
          <w:b/>
        </w:rPr>
        <w:t>Интернет-ресурсы</w:t>
      </w:r>
    </w:p>
    <w:p w:rsidR="003C0BB5" w:rsidRDefault="00917204" w:rsidP="003C0BB5">
      <w:pPr>
        <w:jc w:val="both"/>
      </w:pPr>
      <w:hyperlink r:id="rId4" w:history="1">
        <w:r w:rsidR="00D60B69" w:rsidRPr="006F6BBC">
          <w:rPr>
            <w:rStyle w:val="a3"/>
          </w:rPr>
          <w:t>http://nsportal.ru/</w:t>
        </w:r>
      </w:hyperlink>
    </w:p>
    <w:p w:rsidR="00D60B69" w:rsidRDefault="00917204" w:rsidP="003C0BB5">
      <w:pPr>
        <w:jc w:val="both"/>
      </w:pPr>
      <w:hyperlink r:id="rId5" w:history="1">
        <w:r w:rsidR="00D60B69" w:rsidRPr="006F6BBC">
          <w:rPr>
            <w:rStyle w:val="a3"/>
          </w:rPr>
          <w:t>http://ppt4web.ru</w:t>
        </w:r>
      </w:hyperlink>
    </w:p>
    <w:p w:rsidR="00D60B69" w:rsidRDefault="00917204" w:rsidP="003C0BB5">
      <w:pPr>
        <w:jc w:val="both"/>
        <w:rPr>
          <w:rStyle w:val="a3"/>
        </w:rPr>
      </w:pPr>
      <w:hyperlink r:id="rId6" w:history="1">
        <w:r w:rsidR="00D60B69" w:rsidRPr="006F6BBC">
          <w:rPr>
            <w:rStyle w:val="a3"/>
          </w:rPr>
          <w:t>http://www.myshared.ru</w:t>
        </w:r>
      </w:hyperlink>
    </w:p>
    <w:p w:rsidR="00EB44F5" w:rsidRDefault="00EB44F5" w:rsidP="003C0BB5">
      <w:pPr>
        <w:jc w:val="both"/>
        <w:rPr>
          <w:rStyle w:val="a3"/>
        </w:rPr>
      </w:pPr>
    </w:p>
    <w:p w:rsidR="00EB44F5" w:rsidRDefault="00EB44F5" w:rsidP="003C0BB5">
      <w:pPr>
        <w:jc w:val="both"/>
      </w:pPr>
    </w:p>
    <w:p w:rsidR="00D60B69" w:rsidRPr="003C0BB5" w:rsidRDefault="00D60B69" w:rsidP="003C0BB5">
      <w:pPr>
        <w:jc w:val="both"/>
      </w:pPr>
    </w:p>
    <w:p w:rsidR="003C0BB5" w:rsidRPr="003C0BB5" w:rsidRDefault="003C0BB5" w:rsidP="00912A3C">
      <w:pPr>
        <w:jc w:val="both"/>
      </w:pPr>
    </w:p>
    <w:p w:rsidR="00912A3C" w:rsidRPr="00912A3C" w:rsidRDefault="00912A3C" w:rsidP="00912A3C">
      <w:pPr>
        <w:jc w:val="both"/>
      </w:pPr>
    </w:p>
    <w:p w:rsidR="00570AB1" w:rsidRPr="00FB46C3" w:rsidRDefault="00570AB1" w:rsidP="00570AB1">
      <w:pPr>
        <w:jc w:val="both"/>
      </w:pPr>
    </w:p>
    <w:p w:rsidR="00016AA5" w:rsidRPr="00EB4938" w:rsidRDefault="00016AA5" w:rsidP="00016AA5">
      <w:pPr>
        <w:jc w:val="both"/>
      </w:pPr>
    </w:p>
    <w:p w:rsidR="00016AA5" w:rsidRDefault="00016AA5"/>
    <w:p w:rsidR="000472E9" w:rsidRDefault="000472E9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Default="00EC366D"/>
    <w:p w:rsidR="00EC366D" w:rsidRPr="00EC366D" w:rsidRDefault="00EC366D" w:rsidP="00EC366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66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 по Обществознанию 7 класс (34 часа)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961"/>
        <w:gridCol w:w="2552"/>
        <w:gridCol w:w="1276"/>
        <w:gridCol w:w="3827"/>
        <w:gridCol w:w="2410"/>
        <w:gridCol w:w="1842"/>
        <w:gridCol w:w="1418"/>
        <w:gridCol w:w="1134"/>
      </w:tblGrid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Тип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Форма организации познавательной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Методы ОПД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примечание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учебником, 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  <w:iCs/>
              </w:rPr>
              <w:t>Объяснение,</w:t>
            </w:r>
            <w:r w:rsidRPr="00EC366D">
              <w:rPr>
                <w:b/>
                <w:bCs/>
                <w:i/>
                <w:iCs/>
              </w:rPr>
              <w:t xml:space="preserve"> </w:t>
            </w: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Стр. 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gridAfter w:val="5"/>
          <w:wAfter w:w="10631" w:type="dxa"/>
          <w:trHeight w:val="6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 xml:space="preserve">Регулирование поведения людей в обществе </w:t>
            </w: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Социальные нормы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  <w:lang w:val="en-US"/>
              </w:rPr>
            </w:pPr>
            <w:r w:rsidRPr="00EC366D">
              <w:rPr>
                <w:bCs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Социальные нормы.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Характеризуют социальные нормы и их роль в общественной жизни. Приводят пример социальных норм и общественных нравов, традиций и обычаев. Различают  отдельные виды социальных норм.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Составление эссе по теме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Объяснение, 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П.1(1,2)</w:t>
            </w:r>
          </w:p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Общественное сознание и духовные ценности.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Оценивают свою деятельность с позиций соц</w:t>
            </w:r>
            <w:proofErr w:type="gramStart"/>
            <w:r w:rsidRPr="00EC366D">
              <w:rPr>
                <w:bCs/>
              </w:rPr>
              <w:t>.н</w:t>
            </w:r>
            <w:proofErr w:type="gramEnd"/>
            <w:r w:rsidRPr="00EC366D">
              <w:rPr>
                <w:bCs/>
              </w:rPr>
              <w:t>орм современного общества .приводить примеры общественных ценностей.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дидактическим материалом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Мораль и ее нормы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4</w:t>
            </w:r>
          </w:p>
          <w:p w:rsidR="00EC366D" w:rsidRPr="00EC366D" w:rsidRDefault="00EC366D" w:rsidP="00EC366D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Нормы и принципы морали.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Различают моральную сторону ситуации, характеризовать основные принципы морали. Анализируют типичные соц</w:t>
            </w:r>
            <w:proofErr w:type="gramStart"/>
            <w:r w:rsidRPr="00EC366D">
              <w:rPr>
                <w:bCs/>
              </w:rPr>
              <w:t>.с</w:t>
            </w:r>
            <w:proofErr w:type="gramEnd"/>
            <w:r w:rsidRPr="00EC366D">
              <w:rPr>
                <w:bCs/>
              </w:rPr>
              <w:t xml:space="preserve">итуации с морально-нравственных позиций,  дают нравственные оценки собственным поступкам, поведению других людей. Объясняют и конкретизируют фактами социальной жизни роль морали в жизни общества. </w:t>
            </w:r>
            <w:r w:rsidRPr="00EC366D">
              <w:rPr>
                <w:bCs/>
              </w:rPr>
              <w:lastRenderedPageBreak/>
              <w:t xml:space="preserve">Используют элемент причинно-следственного анализа для понимания влияния моральных устоев на развитие общества и человека.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Работа с таблицей. Обсуждение афоризмов.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  <w:iCs/>
              </w:rPr>
              <w:t>Работа с учебником, 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П.3 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Нормы и принципы морали.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Различают моральную сторону ситуации, характеризовать основные принципы морали. Анализируют типичные соц</w:t>
            </w:r>
            <w:proofErr w:type="gramStart"/>
            <w:r w:rsidRPr="00EC366D">
              <w:rPr>
                <w:bCs/>
              </w:rPr>
              <w:t>.с</w:t>
            </w:r>
            <w:proofErr w:type="gramEnd"/>
            <w:r w:rsidRPr="00EC366D">
              <w:rPr>
                <w:bCs/>
              </w:rPr>
              <w:t xml:space="preserve">итуации с морально-нравственных позиций,  дают нравственные оценки собственным поступкам, поведению других людей. Объясняют и конкретизируют фактами социальной жизни роль морали в жизни общества. Используют элемент причинно-следственного анализа для понимания влияния моральных устоев на развитие общества и человека.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таблицей. Обсуждение афоризмов.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П.3 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6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Моральный выбор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рефлексии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типичные соц</w:t>
            </w:r>
            <w:proofErr w:type="gramStart"/>
            <w:r w:rsidRPr="00EC366D">
              <w:rPr>
                <w:bCs/>
              </w:rPr>
              <w:t>.с</w:t>
            </w:r>
            <w:proofErr w:type="gramEnd"/>
            <w:r w:rsidRPr="00EC366D">
              <w:rPr>
                <w:bCs/>
              </w:rPr>
              <w:t xml:space="preserve">итуации с морально-нравственных позиций. дают нравственные оценки собственным поступкам, поведению других людей. </w:t>
            </w:r>
            <w:proofErr w:type="gramStart"/>
            <w:r w:rsidRPr="00EC366D">
              <w:rPr>
                <w:bCs/>
              </w:rPr>
              <w:t>Объясняют</w:t>
            </w:r>
            <w:proofErr w:type="gramEnd"/>
            <w:r w:rsidRPr="00EC366D">
              <w:rPr>
                <w:bCs/>
              </w:rPr>
              <w:t xml:space="preserve"> и конкретизировать фактами социальной жизни роль морали в жизни общества. Используют элемент причинно-следственного анализа для понимания влияния моральных устоев на развитие общества и человека. Приводят примеры ситуаций морального выбора.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Фронтальная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П.4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Моральный выбор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рефлексии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типичные соц</w:t>
            </w:r>
            <w:proofErr w:type="gramStart"/>
            <w:r w:rsidRPr="00EC366D">
              <w:rPr>
                <w:bCs/>
              </w:rPr>
              <w:t>.с</w:t>
            </w:r>
            <w:proofErr w:type="gramEnd"/>
            <w:r w:rsidRPr="00EC366D">
              <w:rPr>
                <w:bCs/>
              </w:rPr>
              <w:t xml:space="preserve">итуации с морально-нравственных позиций. дают нравственные оценки собственным поступкам, поведению других людей. </w:t>
            </w:r>
            <w:proofErr w:type="gramStart"/>
            <w:r w:rsidRPr="00EC366D">
              <w:rPr>
                <w:bCs/>
              </w:rPr>
              <w:t>Объясняют</w:t>
            </w:r>
            <w:proofErr w:type="gramEnd"/>
            <w:r w:rsidRPr="00EC366D">
              <w:rPr>
                <w:bCs/>
              </w:rPr>
              <w:t xml:space="preserve"> и конкретизировать фактами социальной жизни роль морали в жизни общества. Используют элемент причинно-следственного анализа для понимания влияния моральных устоев на развитие общества и человека. Приводят примеры ситуаций морального выбора.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Фронтальная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П.4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Особенности и виды правовых норм. Правоотношения.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 на службе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 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Описывают и конкретизируют примерами сущностные характеристики права. Различают правовые стороны социальных ситуаций.    Находят  и извлекают из различных источников информацию правового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Составление схемы. Работа с периодическими изданиями.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 xml:space="preserve">Объяснение, </w:t>
            </w: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 5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Вопр.2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8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Система  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Определяют  субъекты права. </w:t>
            </w:r>
            <w:proofErr w:type="gramStart"/>
            <w:r w:rsidRPr="00EC366D">
              <w:rPr>
                <w:bCs/>
              </w:rPr>
              <w:t>Находят</w:t>
            </w:r>
            <w:proofErr w:type="gramEnd"/>
            <w:r w:rsidRPr="00EC366D">
              <w:rPr>
                <w:bCs/>
              </w:rPr>
              <w:t xml:space="preserve"> и извлекать из различных источников информацию правового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Составление схемы. Работа с периодическими изданиями.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 xml:space="preserve">Объяснение, </w:t>
            </w: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 6(1)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понятия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Правоспособность и дееспособность.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Различают правовые стороны социальных ситуаций</w:t>
            </w:r>
            <w:proofErr w:type="gramStart"/>
            <w:r w:rsidRPr="00EC366D">
              <w:rPr>
                <w:bCs/>
              </w:rPr>
              <w:t>.</w:t>
            </w:r>
            <w:proofErr w:type="gramEnd"/>
            <w:r w:rsidRPr="00EC366D">
              <w:rPr>
                <w:bCs/>
              </w:rPr>
              <w:t xml:space="preserve"> </w:t>
            </w:r>
            <w:proofErr w:type="gramStart"/>
            <w:r w:rsidRPr="00EC366D">
              <w:rPr>
                <w:bCs/>
              </w:rPr>
              <w:t>о</w:t>
            </w:r>
            <w:proofErr w:type="gramEnd"/>
            <w:r w:rsidRPr="00EC366D">
              <w:rPr>
                <w:bCs/>
              </w:rPr>
              <w:t>бъясняют сущность дееспособности и правоспособности.   Находят и извлекают из различных источников информацию правового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Выполнение тестовых заданий стр.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Работа с учебником, Объяснение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Различают правовые стороны социальных ситуаций.    Находят и извлекают из различных </w:t>
            </w:r>
            <w:r w:rsidRPr="00EC366D">
              <w:rPr>
                <w:bCs/>
              </w:rPr>
              <w:lastRenderedPageBreak/>
              <w:t>источников информацию правового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Выполнение Практикума стр.67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 xml:space="preserve">создание ситуаций творческого </w:t>
            </w:r>
            <w:r w:rsidRPr="00EC366D">
              <w:rPr>
                <w:bCs/>
                <w:iCs/>
              </w:rPr>
              <w:lastRenderedPageBreak/>
              <w:t>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П.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>Конституция РФ о правах и свободах человека и гражданина.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Правовой статус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Называют и раскрывают основные права и свободы граждан РФ. 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несложные практические ситуации, связанные с реализацией гражданами своих прав и свобод.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Находят и извлекают социальную информацию о правах граждан и механизмах их защиты, предусмотренных законодательством РФ, из адаптированных источников различного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документом, выполнение теста.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Объяснение, 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П.9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rPr>
                <w:bCs/>
              </w:rPr>
              <w:t>Практ</w:t>
            </w:r>
            <w:proofErr w:type="spellEnd"/>
            <w:r w:rsidRPr="00EC366D">
              <w:rPr>
                <w:bCs/>
              </w:rPr>
              <w:t>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Личные права российских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несложные практические ситуации, связанные с реализацией гражданами своих прав и свобод.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Находят и извлекают социальную информацию о правах граждан и механизмах их защиты, предусмотренных законодательством РФ, из адаптированных источников различного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документом, выполнение теста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работа с текстом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Социальные, экономические и культурные права российских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несложные практические ситуации, связанные с реализацией гражданами своих прав и свобод.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Находят и извлекают социальную информацию о правах граждан и механизмах их защиты, предусмотренных законодательством РФ, из адаптированных источников </w:t>
            </w:r>
            <w:r w:rsidRPr="00EC366D">
              <w:rPr>
                <w:bCs/>
              </w:rPr>
              <w:lastRenderedPageBreak/>
              <w:t>различного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Заполнение таблицы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Работа с учебником, работа с текстом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П.11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>15</w:t>
            </w:r>
          </w:p>
          <w:p w:rsidR="00EC366D" w:rsidRPr="00EC366D" w:rsidRDefault="00EC366D" w:rsidP="00EC366D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Политические права и свободы российских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несложные практические ситуации, связанные с реализацией гражданами своих прав и свобод.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Находят и извлекают социальную информацию о правах граждан и механизмах их защиты, предусмотренных законодательством РФ, из адаптированных источников различного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диаграммой, практикум стр. 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Работа с учебником, работа с текстом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Конституция РФ об обязанностях гражданина.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16</w:t>
            </w:r>
          </w:p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 xml:space="preserve"> </w:t>
            </w:r>
          </w:p>
          <w:p w:rsidR="00EC366D" w:rsidRPr="00EC366D" w:rsidRDefault="00EC366D" w:rsidP="00EC366D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Конституционные обязанности гражданина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Называют основные обязанности граждан РФ. 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rPr>
                <w:bCs/>
              </w:rPr>
              <w:t>Приводиятть</w:t>
            </w:r>
            <w:proofErr w:type="spellEnd"/>
            <w:r w:rsidRPr="00EC366D">
              <w:rPr>
                <w:bCs/>
              </w:rPr>
              <w:t xml:space="preserve"> примеры обязанностей граждан РФ.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Раскрывают связь прав и обязанностей граждан России.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Моделируют несложные практические ситуации, связанные с последствиями нарушения конституционных обязанностей граждан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понятиями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Объяснение, работа с текстом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П.13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Конституционные обязанности гражданина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Называют основные обязанности граждан РФ. 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rPr>
                <w:bCs/>
              </w:rPr>
              <w:t>Приводиятть</w:t>
            </w:r>
            <w:proofErr w:type="spellEnd"/>
            <w:r w:rsidRPr="00EC366D">
              <w:rPr>
                <w:bCs/>
              </w:rPr>
              <w:t xml:space="preserve"> примеры обязанностей граждан РФ.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Раскрывают связь прав и обязанностей граждан России.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Моделируют несложные практические ситуации, связанные с последствиями нарушения конституционных обязанностей граждан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понятиями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</w:rPr>
              <w:t xml:space="preserve">Метод взаимной проверки, тестирование, </w:t>
            </w:r>
            <w:r w:rsidRPr="00EC366D">
              <w:rPr>
                <w:bCs/>
                <w:iCs/>
              </w:rPr>
              <w:t>работа с текстом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П.13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Как защищаются права человека и гражданина в России.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18</w:t>
            </w:r>
          </w:p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Как защищаются </w:t>
            </w:r>
            <w:r w:rsidRPr="00EC366D">
              <w:rPr>
                <w:bCs/>
              </w:rPr>
              <w:lastRenderedPageBreak/>
              <w:t>права человека</w:t>
            </w:r>
          </w:p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lastRenderedPageBreak/>
              <w:t>«открыти</w:t>
            </w:r>
            <w:r w:rsidRPr="00EC366D">
              <w:lastRenderedPageBreak/>
              <w:t>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 xml:space="preserve">Объясняют причины создания </w:t>
            </w:r>
            <w:r w:rsidRPr="00EC366D">
              <w:rPr>
                <w:bCs/>
              </w:rPr>
              <w:lastRenderedPageBreak/>
              <w:t>специальных органов по защите прав человека.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Анализируют несложные ситуации нарушения прав человека.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Описывают механизм судебной защиты прав человека и гражданина в РФ.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Приводят примеры действий по защите прав человека и гражданина в РФ.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Называют европейские и международные органы по защите прав человека.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Моделируют несложные практические ситуации, связанные с защитой прав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 xml:space="preserve">Моделирование </w:t>
            </w:r>
            <w:r w:rsidRPr="00EC366D">
              <w:rPr>
                <w:bCs/>
              </w:rPr>
              <w:lastRenderedPageBreak/>
              <w:t>ситуаций, которые ведут к нарушению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lastRenderedPageBreak/>
              <w:t xml:space="preserve">Объяснение, </w:t>
            </w:r>
            <w:r w:rsidRPr="00EC366D">
              <w:rPr>
                <w:bCs/>
              </w:rPr>
              <w:lastRenderedPageBreak/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П.14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>Кто защищает закон в РФ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Правоохранитель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rPr>
                <w:bCs/>
              </w:rPr>
              <w:t>ные</w:t>
            </w:r>
            <w:proofErr w:type="spellEnd"/>
            <w:r w:rsidRPr="00EC366D">
              <w:rPr>
                <w:bCs/>
              </w:rPr>
              <w:t xml:space="preserve"> органы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rPr>
                <w:bCs/>
              </w:rPr>
              <w:t>Назвают</w:t>
            </w:r>
            <w:proofErr w:type="spellEnd"/>
            <w:r w:rsidRPr="00EC366D">
              <w:rPr>
                <w:bCs/>
              </w:rPr>
              <w:t xml:space="preserve"> правоохранительные органы Российского государства.   Приводят примеры деятельности правоохранительных органов.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Работа с учебником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П.15 практ.4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Судебная система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Различают сферу деятельности правоохранительных органов, в том числе судебной системы. Приводят примеры деятельности правоохранительных органов. Исследуют 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Игра «Суд»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П.16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Как осуществляется правосудие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Различают сферу деятельности правоохранительных органов, в том числе судебной системы. Приводят примеры деятельности правоохранительных органов. Исследуют  несложные </w:t>
            </w:r>
            <w:r w:rsidRPr="00EC366D">
              <w:rPr>
                <w:bCs/>
              </w:rPr>
              <w:lastRenderedPageBreak/>
              <w:t>практические ситуации, связанные с деятельностью 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Игра «Суд»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П.17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Повторение Раздел 1. Регулирование поведения людей в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Урок развивающего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</w:rPr>
              <w:t>Метод взаимной проверки,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Стр.147-149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Основы российского законодательства</w:t>
            </w: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Гражданские правоотношения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Гражданские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rPr>
                <w:bCs/>
              </w:rPr>
              <w:t>Описывают и иллюстрируют примерами право собственности.</w:t>
            </w:r>
            <w:r w:rsidRPr="00EC366D">
              <w:t xml:space="preserve">  </w:t>
            </w:r>
          </w:p>
          <w:p w:rsidR="00EC366D" w:rsidRPr="00EC366D" w:rsidRDefault="00EC366D" w:rsidP="00EC366D">
            <w:r w:rsidRPr="00EC366D">
              <w:t>Анализируют несложные практические ситуации, связанные с правом собственности.</w:t>
            </w:r>
          </w:p>
          <w:p w:rsidR="00EC366D" w:rsidRPr="00EC366D" w:rsidRDefault="00EC366D" w:rsidP="00EC366D">
            <w:r w:rsidRPr="00EC366D">
              <w:t>Иллюстрируют примерами гражданско-правовые споры.</w:t>
            </w:r>
          </w:p>
          <w:p w:rsidR="00EC366D" w:rsidRPr="00EC366D" w:rsidRDefault="00EC366D" w:rsidP="00EC366D">
            <w:r w:rsidRPr="00EC366D">
              <w:t>Описывают предусмотренные гражданским правом Российской Федерации механизмы защиты прав собственности и разрешения гражданско-правовых споров.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Находят и извлекают социальную информацию о праве собственности и механизмах его защиты, предусмотренных законодательством Российской Федерации,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Заполнение схемы. Работа в группах по заполнению договоров.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/>
                <w:bCs/>
                <w:iCs/>
              </w:rPr>
              <w:t>Объяснение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П.18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Право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rPr>
                <w:bCs/>
              </w:rPr>
              <w:t>Описывают и иллюстрируют примерами право собственности.</w:t>
            </w:r>
            <w:r w:rsidRPr="00EC366D">
              <w:t xml:space="preserve">  </w:t>
            </w:r>
          </w:p>
          <w:p w:rsidR="00EC366D" w:rsidRPr="00EC366D" w:rsidRDefault="00EC366D" w:rsidP="00EC366D">
            <w:r w:rsidRPr="00EC366D">
              <w:t>Анализируют несложные практические ситуации, связанные с правом собственности.</w:t>
            </w:r>
          </w:p>
          <w:p w:rsidR="00EC366D" w:rsidRPr="00EC366D" w:rsidRDefault="00EC366D" w:rsidP="00EC366D">
            <w:r w:rsidRPr="00EC366D">
              <w:t>Иллюстрируют примерами гражданско-правовые споры.</w:t>
            </w:r>
          </w:p>
          <w:p w:rsidR="00EC366D" w:rsidRPr="00EC366D" w:rsidRDefault="00EC366D" w:rsidP="00EC366D">
            <w:r w:rsidRPr="00EC366D">
              <w:t xml:space="preserve">Описывают предусмотренные гражданским правом Российской </w:t>
            </w:r>
            <w:r w:rsidRPr="00EC366D">
              <w:lastRenderedPageBreak/>
              <w:t>Федерации механизмы защиты прав собственности и разрешения гражданско-правовых споров.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Находят и извлекают социальную информацию о праве собственности и механизмах его защиты, предусмотренных законодательством Российской Федерации,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/>
                <w:bCs/>
                <w:iCs/>
              </w:rPr>
              <w:t>Работа с учебником, 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П.19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lastRenderedPageBreak/>
              <w:t xml:space="preserve">Семейные правоотношения 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Семейный кодекс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и объясняют права, обязанности и ответственность работника и работодателя.</w:t>
            </w:r>
          </w:p>
          <w:p w:rsidR="00EC366D" w:rsidRPr="00EC366D" w:rsidRDefault="00EC366D" w:rsidP="00EC366D">
            <w:r w:rsidRPr="00EC366D">
              <w:t>Приводят примеры прав, обязанностей и ответственности работника и работодателя.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Находят и извлекают социальную информацию о правах, об 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дидактическим материалом индивидуальная и групповая.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/>
                <w:bCs/>
                <w:iCs/>
              </w:rPr>
              <w:t xml:space="preserve">Объяснение, </w:t>
            </w:r>
            <w:r w:rsidRPr="00EC366D">
              <w:rPr>
                <w:b/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П.20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Семейный кодекс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и объясняют права, обязанности и ответственность работника и работодателя.</w:t>
            </w:r>
          </w:p>
          <w:p w:rsidR="00EC366D" w:rsidRPr="00EC366D" w:rsidRDefault="00EC366D" w:rsidP="00EC366D">
            <w:r w:rsidRPr="00EC366D">
              <w:t>Приводят примеры прав, обязанностей и ответственности работника и 27работодателя.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 xml:space="preserve">Находят и извлекают социальную информацию о правах, об </w:t>
            </w:r>
            <w:r w:rsidRPr="00EC366D">
              <w:lastRenderedPageBreak/>
              <w:t>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Работа с дидактическим материалом индивидуальная и групповая.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/>
                <w:bCs/>
              </w:rPr>
              <w:t>Метод взаимной проверки,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П.20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Защита прав и интересов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Объясняют на конкретных примерах особенности правового положения несовершеннолетних работников.</w:t>
            </w:r>
          </w:p>
          <w:p w:rsidR="00EC366D" w:rsidRPr="00EC366D" w:rsidRDefault="00EC366D" w:rsidP="00EC366D">
            <w:r w:rsidRPr="00EC366D">
              <w:t>Исследуют  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r w:rsidRPr="00EC366D">
              <w:t>Оценивают собственные возможности применительно к трудовым правоотношениям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spellStart"/>
            <w:r w:rsidRPr="00EC366D">
              <w:t>Находять</w:t>
            </w:r>
            <w:proofErr w:type="spellEnd"/>
            <w:r w:rsidRPr="00EC366D">
              <w:t xml:space="preserve"> и извлекают социальную информацию о правах, об 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Объяснение, 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Трудовые правоотношения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Трудовой кодекс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и объясняют права, обязанности и ответственность работника и работодателя.</w:t>
            </w:r>
          </w:p>
          <w:p w:rsidR="00EC366D" w:rsidRPr="00EC366D" w:rsidRDefault="00EC366D" w:rsidP="00EC366D">
            <w:r w:rsidRPr="00EC366D">
              <w:t>Приводят примеры прав, обязанностей и ответственности работника и работодателя.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gramStart"/>
            <w:r w:rsidRPr="00EC366D">
              <w:t>Находят</w:t>
            </w:r>
            <w:proofErr w:type="gramEnd"/>
            <w:r w:rsidRPr="00EC366D">
              <w:t xml:space="preserve"> и извлекать социальную информацию о правах, об 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со схемой. Работа с источниками. Заполнение трудового договора.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П.22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Трудовой кодекс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</w:t>
            </w:r>
            <w:r w:rsidRPr="00EC366D">
              <w:lastRenderedPageBreak/>
              <w:t>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lastRenderedPageBreak/>
              <w:t xml:space="preserve">Называют и объясняют права, </w:t>
            </w:r>
            <w:r w:rsidRPr="00EC366D">
              <w:lastRenderedPageBreak/>
              <w:t>обязанности и ответственность работника и работодателя.</w:t>
            </w:r>
          </w:p>
          <w:p w:rsidR="00EC366D" w:rsidRPr="00EC366D" w:rsidRDefault="00EC366D" w:rsidP="00EC366D">
            <w:r w:rsidRPr="00EC366D">
              <w:t>Приводят примеры прав, обязанностей и ответственности работника и работодателя.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gramStart"/>
            <w:r w:rsidRPr="00EC366D">
              <w:t>Находят</w:t>
            </w:r>
            <w:proofErr w:type="gramEnd"/>
            <w:r w:rsidRPr="00EC366D">
              <w:t xml:space="preserve"> и извлекать социальную информацию о правах, об 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Заполнение таблицы.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</w:rPr>
              <w:t xml:space="preserve">Метод </w:t>
            </w:r>
            <w:r w:rsidRPr="00EC366D">
              <w:rPr>
                <w:bCs/>
              </w:rPr>
              <w:lastRenderedPageBreak/>
              <w:t>взаимной проверки,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 xml:space="preserve">П.22 </w:t>
            </w:r>
            <w:r w:rsidRPr="00EC366D">
              <w:rPr>
                <w:bCs/>
              </w:rPr>
              <w:lastRenderedPageBreak/>
              <w:t>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Подросток в трудовых отношениях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Объясняют на конкретных примерах особенности правового положения несовершеннолетних работников.</w:t>
            </w:r>
          </w:p>
          <w:p w:rsidR="00EC366D" w:rsidRPr="00EC366D" w:rsidRDefault="00EC366D" w:rsidP="00EC366D">
            <w:proofErr w:type="spellStart"/>
            <w:r w:rsidRPr="00EC366D">
              <w:t>Исследують</w:t>
            </w:r>
            <w:proofErr w:type="spellEnd"/>
            <w:r w:rsidRPr="00EC366D">
              <w:t xml:space="preserve"> несложные практические ситуации, связанные с трудовыми правоотношениями.</w:t>
            </w:r>
          </w:p>
          <w:p w:rsidR="00EC366D" w:rsidRPr="00EC366D" w:rsidRDefault="00EC366D" w:rsidP="00EC366D">
            <w:r w:rsidRPr="00EC366D">
              <w:t>Оценивают собственные возможности применительно к трудовым правоотношениям</w:t>
            </w:r>
          </w:p>
          <w:p w:rsidR="00EC366D" w:rsidRPr="00EC366D" w:rsidRDefault="00EC366D" w:rsidP="00EC366D">
            <w:pPr>
              <w:rPr>
                <w:bCs/>
              </w:rPr>
            </w:pPr>
            <w:proofErr w:type="gramStart"/>
            <w:r w:rsidRPr="00EC366D">
              <w:t>Находят</w:t>
            </w:r>
            <w:proofErr w:type="gramEnd"/>
            <w:r w:rsidRPr="00EC366D">
              <w:t xml:space="preserve"> и извлекать социальную информацию о правах, об обязанностях и ответственности работника и работодателя из адаптированных источников различного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Работа с источником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>создание ситуаций творческого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П.23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/>
                <w:bCs/>
              </w:rPr>
              <w:t>Юридическая ответственность</w:t>
            </w: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Административные правонарушения и проступки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признаки правонарушения.</w:t>
            </w:r>
          </w:p>
          <w:p w:rsidR="00EC366D" w:rsidRPr="00EC366D" w:rsidRDefault="00EC366D" w:rsidP="00EC366D">
            <w:r w:rsidRPr="00EC366D">
              <w:t>Различают виды правонарушений.</w:t>
            </w:r>
          </w:p>
          <w:p w:rsidR="00EC366D" w:rsidRPr="00EC366D" w:rsidRDefault="00EC366D" w:rsidP="00EC366D">
            <w:r w:rsidRPr="00EC366D">
              <w:t>Называют и характеризуют виды юридической ответственности.</w:t>
            </w:r>
          </w:p>
          <w:p w:rsidR="00EC366D" w:rsidRPr="00EC366D" w:rsidRDefault="00EC366D" w:rsidP="00EC366D">
            <w:r w:rsidRPr="00EC366D">
              <w:t xml:space="preserve">Приводят примеры юридической </w:t>
            </w:r>
            <w:r w:rsidRPr="00EC366D">
              <w:lastRenderedPageBreak/>
              <w:t>ответственности.</w:t>
            </w:r>
          </w:p>
          <w:p w:rsidR="00EC366D" w:rsidRPr="00EC366D" w:rsidRDefault="00EC366D" w:rsidP="00EC366D">
            <w:r w:rsidRPr="00EC366D">
              <w:t>Соотносят виды правонарушений и разновидности юридической ответственности.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юридической ответственностью.</w:t>
            </w:r>
          </w:p>
          <w:p w:rsidR="00EC366D" w:rsidRPr="00EC366D" w:rsidRDefault="00EC366D" w:rsidP="00EC366D">
            <w:proofErr w:type="spellStart"/>
            <w:r w:rsidRPr="00EC366D">
              <w:t>Характеризують</w:t>
            </w:r>
            <w:proofErr w:type="spellEnd"/>
            <w:r w:rsidRPr="00EC366D">
              <w:t xml:space="preserve"> особенности уголовной ответственности несовершеннолетних.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Приводят примеры особенностей юридической ответственности несовершеннолетних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Рисуем предупредительные 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 xml:space="preserve">Объяснение, </w:t>
            </w: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Уголовное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признаки правонарушения.</w:t>
            </w:r>
          </w:p>
          <w:p w:rsidR="00EC366D" w:rsidRPr="00EC366D" w:rsidRDefault="00EC366D" w:rsidP="00EC366D">
            <w:r w:rsidRPr="00EC366D">
              <w:t>Различают виды правонарушений.</w:t>
            </w:r>
          </w:p>
          <w:p w:rsidR="00EC366D" w:rsidRPr="00EC366D" w:rsidRDefault="00EC366D" w:rsidP="00EC366D">
            <w:r w:rsidRPr="00EC366D">
              <w:t>Называют и характеризуют виды юридической ответственности.</w:t>
            </w:r>
          </w:p>
          <w:p w:rsidR="00EC366D" w:rsidRPr="00EC366D" w:rsidRDefault="00EC366D" w:rsidP="00EC366D">
            <w:r w:rsidRPr="00EC366D">
              <w:t>Приводят примеры юридической ответственности.</w:t>
            </w:r>
          </w:p>
          <w:p w:rsidR="00EC366D" w:rsidRPr="00EC366D" w:rsidRDefault="00EC366D" w:rsidP="00EC366D">
            <w:r w:rsidRPr="00EC366D">
              <w:t>Соотносят виды правонарушений и разновидности юридической ответственности.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юридической ответственностью.</w:t>
            </w:r>
          </w:p>
          <w:p w:rsidR="00EC366D" w:rsidRPr="00EC366D" w:rsidRDefault="00EC366D" w:rsidP="00EC366D">
            <w:r w:rsidRPr="00EC366D">
              <w:t>Характеризуют особенности уголовной ответственности несовершеннолетних.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Приводят примеры особенностей юридической ответственности несовершеннолетних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Работа с источником. Тест.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создание проблемной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П.25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Юридическая ответственность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«открытие» нового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r w:rsidRPr="00EC366D">
              <w:t>Называют признаки правонарушения.</w:t>
            </w:r>
          </w:p>
          <w:p w:rsidR="00EC366D" w:rsidRPr="00EC366D" w:rsidRDefault="00EC366D" w:rsidP="00EC366D">
            <w:r w:rsidRPr="00EC366D">
              <w:t>Различают виды правонарушений.</w:t>
            </w:r>
          </w:p>
          <w:p w:rsidR="00EC366D" w:rsidRPr="00EC366D" w:rsidRDefault="00EC366D" w:rsidP="00EC366D">
            <w:r w:rsidRPr="00EC366D">
              <w:t>Называют и характеризуют виды юридической ответственности.</w:t>
            </w:r>
          </w:p>
          <w:p w:rsidR="00EC366D" w:rsidRPr="00EC366D" w:rsidRDefault="00EC366D" w:rsidP="00EC366D">
            <w:r w:rsidRPr="00EC366D">
              <w:lastRenderedPageBreak/>
              <w:t>Приводят примеры юридической ответственности.</w:t>
            </w:r>
          </w:p>
          <w:p w:rsidR="00EC366D" w:rsidRPr="00EC366D" w:rsidRDefault="00EC366D" w:rsidP="00EC366D">
            <w:r w:rsidRPr="00EC366D">
              <w:t>Соотносят виды правонарушений и разновидности юридической ответственности.</w:t>
            </w:r>
          </w:p>
          <w:p w:rsidR="00EC366D" w:rsidRPr="00EC366D" w:rsidRDefault="00EC366D" w:rsidP="00EC366D">
            <w:r w:rsidRPr="00EC366D">
              <w:t>Исследуют несложные практические ситуации, связанные с юридической ответственностью.</w:t>
            </w:r>
          </w:p>
          <w:p w:rsidR="00EC366D" w:rsidRPr="00EC366D" w:rsidRDefault="00EC366D" w:rsidP="00EC366D">
            <w:r w:rsidRPr="00EC366D">
              <w:t>Характеризуют особенности уголовной ответственности несовершеннолетних.</w:t>
            </w:r>
          </w:p>
          <w:p w:rsidR="00EC366D" w:rsidRPr="00EC366D" w:rsidRDefault="00EC366D" w:rsidP="00EC366D">
            <w:pPr>
              <w:rPr>
                <w:bCs/>
              </w:rPr>
            </w:pPr>
            <w:r w:rsidRPr="00EC366D">
              <w:t>Приводят примеры особенностей юридической ответственности несовершеннолетних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Работа с текстом с ошибками.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  <w:iCs/>
              </w:rPr>
              <w:t xml:space="preserve">создание ситуаций творческого поиска, </w:t>
            </w:r>
            <w:r w:rsidRPr="00EC366D">
              <w:rPr>
                <w:bCs/>
              </w:rPr>
              <w:t xml:space="preserve">создание </w:t>
            </w:r>
            <w:r w:rsidRPr="00EC366D">
              <w:rPr>
                <w:bCs/>
              </w:rPr>
              <w:lastRenderedPageBreak/>
              <w:t>проблемной ситуации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П.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  <w:tr w:rsidR="00EC366D" w:rsidRPr="00EC366D" w:rsidTr="002A073F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lastRenderedPageBreak/>
              <w:t>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 xml:space="preserve">Повторение Раздела 2.Основы российского законодательства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t>Урок развивающего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D" w:rsidRPr="00EC366D" w:rsidRDefault="00EC366D" w:rsidP="00EC366D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  <w:r w:rsidRPr="00EC366D">
              <w:rPr>
                <w:bCs/>
              </w:rPr>
              <w:t>Метод взаимной проверки,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Cs/>
              </w:rPr>
            </w:pPr>
            <w:r w:rsidRPr="00EC366D">
              <w:rPr>
                <w:bCs/>
              </w:rPr>
              <w:t>Стр. 231-232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6D" w:rsidRPr="00EC366D" w:rsidRDefault="00EC366D" w:rsidP="00EC366D">
            <w:pPr>
              <w:rPr>
                <w:b/>
                <w:bCs/>
              </w:rPr>
            </w:pPr>
          </w:p>
        </w:tc>
      </w:tr>
    </w:tbl>
    <w:p w:rsidR="00EC366D" w:rsidRPr="004B3EAF" w:rsidRDefault="00EC366D"/>
    <w:sectPr w:rsidR="00EC366D" w:rsidRPr="004B3EAF" w:rsidSect="00EC3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81"/>
    <w:rsid w:val="00016AA5"/>
    <w:rsid w:val="000472E9"/>
    <w:rsid w:val="0013097A"/>
    <w:rsid w:val="00174181"/>
    <w:rsid w:val="002E2C11"/>
    <w:rsid w:val="003B4564"/>
    <w:rsid w:val="003C0BB5"/>
    <w:rsid w:val="004B3EAF"/>
    <w:rsid w:val="00570AB1"/>
    <w:rsid w:val="0058395D"/>
    <w:rsid w:val="00912A3C"/>
    <w:rsid w:val="00917204"/>
    <w:rsid w:val="00984693"/>
    <w:rsid w:val="00D11E9E"/>
    <w:rsid w:val="00D60B69"/>
    <w:rsid w:val="00D62025"/>
    <w:rsid w:val="00EB44F5"/>
    <w:rsid w:val="00EC366D"/>
    <w:rsid w:val="00FB46C3"/>
    <w:rsid w:val="00F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4B3EA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B3EAF"/>
    <w:pPr>
      <w:shd w:val="clear" w:color="auto" w:fill="FFFFFF"/>
      <w:spacing w:before="180" w:line="403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60B69"/>
    <w:rPr>
      <w:color w:val="0000FF" w:themeColor="hyperlink"/>
      <w:u w:val="single"/>
    </w:rPr>
  </w:style>
  <w:style w:type="paragraph" w:styleId="a4">
    <w:name w:val="Body Text"/>
    <w:basedOn w:val="a"/>
    <w:link w:val="a5"/>
    <w:rsid w:val="00FF12DF"/>
    <w:pPr>
      <w:spacing w:after="120"/>
    </w:pPr>
  </w:style>
  <w:style w:type="character" w:customStyle="1" w:styleId="a5">
    <w:name w:val="Основной текст Знак"/>
    <w:basedOn w:val="a0"/>
    <w:link w:val="a4"/>
    <w:rsid w:val="00FF1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4B3EA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B3EAF"/>
    <w:pPr>
      <w:shd w:val="clear" w:color="auto" w:fill="FFFFFF"/>
      <w:spacing w:before="180" w:line="403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6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" TargetMode="External"/><Relationship Id="rId5" Type="http://schemas.openxmlformats.org/officeDocument/2006/relationships/hyperlink" Target="http://ppt4web.ru" TargetMode="External"/><Relationship Id="rId4" Type="http://schemas.openxmlformats.org/officeDocument/2006/relationships/hyperlink" Target="http://nsportal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Иван</cp:lastModifiedBy>
  <cp:revision>3</cp:revision>
  <dcterms:created xsi:type="dcterms:W3CDTF">2017-09-12T14:23:00Z</dcterms:created>
  <dcterms:modified xsi:type="dcterms:W3CDTF">2018-07-04T06:46:00Z</dcterms:modified>
</cp:coreProperties>
</file>